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FC20B" w14:textId="6500AD14" w:rsidR="001E41F3" w:rsidRPr="001A75A8" w:rsidRDefault="001E41F3">
      <w:pPr>
        <w:pStyle w:val="CRCoverPage"/>
        <w:tabs>
          <w:tab w:val="right" w:pos="9639"/>
        </w:tabs>
        <w:spacing w:after="0"/>
        <w:rPr>
          <w:b/>
          <w:i/>
          <w:sz w:val="28"/>
        </w:rPr>
      </w:pPr>
      <w:r w:rsidRPr="001A75A8">
        <w:rPr>
          <w:b/>
          <w:sz w:val="24"/>
        </w:rPr>
        <w:t>3GPP TSG-</w:t>
      </w:r>
      <w:fldSimple w:instr=" DOCPROPERTY  TSG/WGRef  \* MERGEFORMAT ">
        <w:r w:rsidR="006E0CCA" w:rsidRPr="006E0CCA">
          <w:rPr>
            <w:b/>
            <w:sz w:val="24"/>
          </w:rPr>
          <w:t>SA5</w:t>
        </w:r>
      </w:fldSimple>
      <w:r w:rsidR="00C66BA2" w:rsidRPr="001A75A8">
        <w:rPr>
          <w:b/>
          <w:sz w:val="24"/>
        </w:rPr>
        <w:t xml:space="preserve"> </w:t>
      </w:r>
      <w:r w:rsidRPr="001A75A8">
        <w:rPr>
          <w:b/>
          <w:sz w:val="24"/>
        </w:rPr>
        <w:t>Meeting #</w:t>
      </w:r>
      <w:fldSimple w:instr=" DOCPROPERTY  MtgSeq  \* MERGEFORMAT ">
        <w:r w:rsidR="006E0CCA" w:rsidRPr="006E0CCA">
          <w:rPr>
            <w:b/>
            <w:sz w:val="24"/>
          </w:rPr>
          <w:t>127</w:t>
        </w:r>
      </w:fldSimple>
      <w:r w:rsidR="005A3797" w:rsidRPr="001A75A8">
        <w:fldChar w:fldCharType="begin"/>
      </w:r>
      <w:r w:rsidR="005A3797" w:rsidRPr="001A75A8">
        <w:instrText xml:space="preserve"> DOCPROPERTY  MtgTitle  \* MERGEFORMAT </w:instrText>
      </w:r>
      <w:r w:rsidR="005A3797" w:rsidRPr="001A75A8">
        <w:fldChar w:fldCharType="end"/>
      </w:r>
      <w:r w:rsidRPr="001A75A8">
        <w:rPr>
          <w:b/>
          <w:i/>
          <w:sz w:val="28"/>
        </w:rPr>
        <w:tab/>
      </w:r>
      <w:r w:rsidR="00384E0E">
        <w:fldChar w:fldCharType="begin"/>
      </w:r>
      <w:r w:rsidR="00384E0E">
        <w:instrText xml:space="preserve"> DOCPROPERTY  Tdoc#  \* MERGEFORMAT </w:instrText>
      </w:r>
      <w:r w:rsidR="00384E0E">
        <w:fldChar w:fldCharType="separate"/>
      </w:r>
      <w:r w:rsidR="006E0CCA" w:rsidRPr="006E0CCA">
        <w:rPr>
          <w:b/>
          <w:i/>
          <w:sz w:val="28"/>
        </w:rPr>
        <w:t>S5-196695</w:t>
      </w:r>
      <w:r w:rsidR="00384E0E">
        <w:rPr>
          <w:b/>
          <w:i/>
          <w:sz w:val="28"/>
        </w:rPr>
        <w:fldChar w:fldCharType="end"/>
      </w:r>
    </w:p>
    <w:p w14:paraId="7D93E29B" w14:textId="4B5DC1FA" w:rsidR="001E41F3" w:rsidRPr="001A75A8" w:rsidRDefault="00BE6DC5" w:rsidP="005E2C44">
      <w:pPr>
        <w:pStyle w:val="CRCoverPage"/>
        <w:outlineLvl w:val="0"/>
        <w:rPr>
          <w:b/>
          <w:sz w:val="24"/>
        </w:rPr>
      </w:pPr>
      <w:fldSimple w:instr=" DOCPROPERTY  Location  \* MERGEFORMAT ">
        <w:r w:rsidR="006E0CCA" w:rsidRPr="006E0CCA">
          <w:rPr>
            <w:b/>
            <w:sz w:val="24"/>
          </w:rPr>
          <w:t>Sophia-Antipolis</w:t>
        </w:r>
      </w:fldSimple>
      <w:r w:rsidR="001E41F3" w:rsidRPr="001A75A8">
        <w:rPr>
          <w:b/>
          <w:sz w:val="24"/>
        </w:rPr>
        <w:t xml:space="preserve">, </w:t>
      </w:r>
      <w:fldSimple w:instr=" DOCPROPERTY  Country  \* MERGEFORMAT ">
        <w:r w:rsidR="006E0CCA" w:rsidRPr="006E0CCA">
          <w:rPr>
            <w:b/>
            <w:sz w:val="24"/>
          </w:rPr>
          <w:t>France</w:t>
        </w:r>
      </w:fldSimple>
      <w:r w:rsidR="001E41F3" w:rsidRPr="001A75A8">
        <w:rPr>
          <w:b/>
          <w:sz w:val="24"/>
        </w:rPr>
        <w:t xml:space="preserve">, </w:t>
      </w:r>
      <w:fldSimple w:instr=" DOCPROPERTY  StartDate  \* MERGEFORMAT ">
        <w:r w:rsidR="006E0CCA" w:rsidRPr="006E0CCA">
          <w:rPr>
            <w:b/>
            <w:sz w:val="24"/>
          </w:rPr>
          <w:t>14th Oct 2019</w:t>
        </w:r>
      </w:fldSimple>
      <w:r w:rsidR="00547111" w:rsidRPr="001A75A8">
        <w:rPr>
          <w:b/>
          <w:sz w:val="24"/>
        </w:rPr>
        <w:t xml:space="preserve"> - </w:t>
      </w:r>
      <w:fldSimple w:instr=" DOCPROPERTY  EndDate  \* MERGEFORMAT ">
        <w:r w:rsidR="006E0CCA" w:rsidRPr="006E0CCA">
          <w:rPr>
            <w:b/>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75A8" w14:paraId="39DC79CB" w14:textId="77777777" w:rsidTr="00547111">
        <w:tc>
          <w:tcPr>
            <w:tcW w:w="9641" w:type="dxa"/>
            <w:gridSpan w:val="9"/>
            <w:tcBorders>
              <w:top w:val="single" w:sz="4" w:space="0" w:color="auto"/>
              <w:left w:val="single" w:sz="4" w:space="0" w:color="auto"/>
              <w:right w:val="single" w:sz="4" w:space="0" w:color="auto"/>
            </w:tcBorders>
          </w:tcPr>
          <w:p w14:paraId="2D694082" w14:textId="77777777" w:rsidR="001E41F3" w:rsidRPr="001A75A8" w:rsidRDefault="00305409" w:rsidP="00E34898">
            <w:pPr>
              <w:pStyle w:val="CRCoverPage"/>
              <w:spacing w:after="0"/>
              <w:jc w:val="right"/>
              <w:rPr>
                <w:i/>
              </w:rPr>
            </w:pPr>
            <w:r w:rsidRPr="001A75A8">
              <w:rPr>
                <w:i/>
                <w:sz w:val="14"/>
              </w:rPr>
              <w:t>CR-Form-v</w:t>
            </w:r>
            <w:r w:rsidR="008863B9" w:rsidRPr="001A75A8">
              <w:rPr>
                <w:i/>
                <w:sz w:val="14"/>
              </w:rPr>
              <w:t>12.0</w:t>
            </w:r>
          </w:p>
        </w:tc>
      </w:tr>
      <w:tr w:rsidR="001E41F3" w:rsidRPr="001A75A8" w14:paraId="5EA39405" w14:textId="77777777" w:rsidTr="00547111">
        <w:tc>
          <w:tcPr>
            <w:tcW w:w="9641" w:type="dxa"/>
            <w:gridSpan w:val="9"/>
            <w:tcBorders>
              <w:left w:val="single" w:sz="4" w:space="0" w:color="auto"/>
              <w:right w:val="single" w:sz="4" w:space="0" w:color="auto"/>
            </w:tcBorders>
          </w:tcPr>
          <w:p w14:paraId="5A392DEC" w14:textId="77777777" w:rsidR="001E41F3" w:rsidRPr="001A75A8" w:rsidRDefault="001E41F3">
            <w:pPr>
              <w:pStyle w:val="CRCoverPage"/>
              <w:spacing w:after="0"/>
              <w:jc w:val="center"/>
            </w:pPr>
            <w:r w:rsidRPr="001A75A8">
              <w:rPr>
                <w:b/>
                <w:sz w:val="32"/>
              </w:rPr>
              <w:t>CHANGE REQUEST</w:t>
            </w:r>
          </w:p>
        </w:tc>
      </w:tr>
      <w:tr w:rsidR="001E41F3" w:rsidRPr="001A75A8" w14:paraId="73519E42" w14:textId="77777777" w:rsidTr="00547111">
        <w:tc>
          <w:tcPr>
            <w:tcW w:w="9641" w:type="dxa"/>
            <w:gridSpan w:val="9"/>
            <w:tcBorders>
              <w:left w:val="single" w:sz="4" w:space="0" w:color="auto"/>
              <w:right w:val="single" w:sz="4" w:space="0" w:color="auto"/>
            </w:tcBorders>
          </w:tcPr>
          <w:p w14:paraId="44726320" w14:textId="77777777" w:rsidR="001E41F3" w:rsidRPr="001A75A8" w:rsidRDefault="001E41F3">
            <w:pPr>
              <w:pStyle w:val="CRCoverPage"/>
              <w:spacing w:after="0"/>
              <w:rPr>
                <w:sz w:val="8"/>
                <w:szCs w:val="8"/>
              </w:rPr>
            </w:pPr>
          </w:p>
        </w:tc>
      </w:tr>
      <w:tr w:rsidR="001E41F3" w:rsidRPr="001A75A8" w14:paraId="67664A7B" w14:textId="77777777" w:rsidTr="00547111">
        <w:tc>
          <w:tcPr>
            <w:tcW w:w="142" w:type="dxa"/>
            <w:tcBorders>
              <w:left w:val="single" w:sz="4" w:space="0" w:color="auto"/>
            </w:tcBorders>
          </w:tcPr>
          <w:p w14:paraId="1D314FCD" w14:textId="77777777" w:rsidR="001E41F3" w:rsidRPr="001A75A8" w:rsidRDefault="001E41F3">
            <w:pPr>
              <w:pStyle w:val="CRCoverPage"/>
              <w:spacing w:after="0"/>
              <w:jc w:val="right"/>
            </w:pPr>
          </w:p>
        </w:tc>
        <w:tc>
          <w:tcPr>
            <w:tcW w:w="1559" w:type="dxa"/>
            <w:shd w:val="pct30" w:color="FFFF00" w:fill="auto"/>
          </w:tcPr>
          <w:p w14:paraId="07CF2ED6" w14:textId="557E140D" w:rsidR="001E41F3" w:rsidRPr="001A75A8" w:rsidRDefault="00BE6DC5" w:rsidP="00E13F3D">
            <w:pPr>
              <w:pStyle w:val="CRCoverPage"/>
              <w:spacing w:after="0"/>
              <w:jc w:val="right"/>
              <w:rPr>
                <w:b/>
                <w:sz w:val="28"/>
              </w:rPr>
            </w:pPr>
            <w:fldSimple w:instr=" DOCPROPERTY  Spec#  \* MERGEFORMAT ">
              <w:r w:rsidR="006E0CCA" w:rsidRPr="006E0CCA">
                <w:rPr>
                  <w:b/>
                  <w:sz w:val="28"/>
                </w:rPr>
                <w:t>32.255</w:t>
              </w:r>
            </w:fldSimple>
          </w:p>
        </w:tc>
        <w:tc>
          <w:tcPr>
            <w:tcW w:w="709" w:type="dxa"/>
          </w:tcPr>
          <w:p w14:paraId="32448689" w14:textId="77777777" w:rsidR="001E41F3" w:rsidRPr="001A75A8" w:rsidRDefault="001E41F3">
            <w:pPr>
              <w:pStyle w:val="CRCoverPage"/>
              <w:spacing w:after="0"/>
              <w:jc w:val="center"/>
            </w:pPr>
            <w:r w:rsidRPr="001A75A8">
              <w:rPr>
                <w:b/>
                <w:sz w:val="28"/>
              </w:rPr>
              <w:t>CR</w:t>
            </w:r>
          </w:p>
        </w:tc>
        <w:tc>
          <w:tcPr>
            <w:tcW w:w="1276" w:type="dxa"/>
            <w:shd w:val="pct30" w:color="FFFF00" w:fill="auto"/>
          </w:tcPr>
          <w:p w14:paraId="09E9F17E" w14:textId="43FC256E" w:rsidR="001E41F3" w:rsidRPr="001A75A8" w:rsidRDefault="00BE6DC5" w:rsidP="00547111">
            <w:pPr>
              <w:pStyle w:val="CRCoverPage"/>
              <w:spacing w:after="0"/>
            </w:pPr>
            <w:fldSimple w:instr=" DOCPROPERTY  Cr#  \* MERGEFORMAT ">
              <w:r w:rsidR="006E0CCA" w:rsidRPr="006E0CCA">
                <w:rPr>
                  <w:b/>
                  <w:sz w:val="28"/>
                </w:rPr>
                <w:t>0123</w:t>
              </w:r>
            </w:fldSimple>
          </w:p>
        </w:tc>
        <w:tc>
          <w:tcPr>
            <w:tcW w:w="709" w:type="dxa"/>
          </w:tcPr>
          <w:p w14:paraId="6EE21955" w14:textId="77777777" w:rsidR="001E41F3" w:rsidRPr="001A75A8" w:rsidRDefault="001E41F3" w:rsidP="0051580D">
            <w:pPr>
              <w:pStyle w:val="CRCoverPage"/>
              <w:tabs>
                <w:tab w:val="right" w:pos="625"/>
              </w:tabs>
              <w:spacing w:after="0"/>
              <w:jc w:val="center"/>
            </w:pPr>
            <w:r w:rsidRPr="001A75A8">
              <w:rPr>
                <w:b/>
                <w:bCs/>
                <w:sz w:val="28"/>
              </w:rPr>
              <w:t>rev</w:t>
            </w:r>
          </w:p>
        </w:tc>
        <w:tc>
          <w:tcPr>
            <w:tcW w:w="992" w:type="dxa"/>
            <w:shd w:val="pct30" w:color="FFFF00" w:fill="auto"/>
          </w:tcPr>
          <w:p w14:paraId="72F2B24F" w14:textId="741A285D" w:rsidR="001E41F3" w:rsidRPr="001A75A8" w:rsidRDefault="00BE6DC5" w:rsidP="00E13F3D">
            <w:pPr>
              <w:pStyle w:val="CRCoverPage"/>
              <w:spacing w:after="0"/>
              <w:jc w:val="center"/>
              <w:rPr>
                <w:b/>
              </w:rPr>
            </w:pPr>
            <w:fldSimple w:instr=" DOCPROPERTY  Revision  \* MERGEFORMAT ">
              <w:r w:rsidR="006E0CCA" w:rsidRPr="006E0CCA">
                <w:rPr>
                  <w:b/>
                  <w:sz w:val="28"/>
                </w:rPr>
                <w:t>1</w:t>
              </w:r>
            </w:fldSimple>
          </w:p>
        </w:tc>
        <w:tc>
          <w:tcPr>
            <w:tcW w:w="2410" w:type="dxa"/>
          </w:tcPr>
          <w:p w14:paraId="63AF7835" w14:textId="77777777" w:rsidR="001E41F3" w:rsidRPr="001A75A8" w:rsidRDefault="001E41F3" w:rsidP="0051580D">
            <w:pPr>
              <w:pStyle w:val="CRCoverPage"/>
              <w:tabs>
                <w:tab w:val="right" w:pos="1825"/>
              </w:tabs>
              <w:spacing w:after="0"/>
              <w:jc w:val="center"/>
            </w:pPr>
            <w:r w:rsidRPr="001A75A8">
              <w:rPr>
                <w:b/>
                <w:sz w:val="28"/>
                <w:szCs w:val="28"/>
              </w:rPr>
              <w:t>Current version:</w:t>
            </w:r>
          </w:p>
        </w:tc>
        <w:tc>
          <w:tcPr>
            <w:tcW w:w="1701" w:type="dxa"/>
            <w:shd w:val="pct30" w:color="FFFF00" w:fill="auto"/>
          </w:tcPr>
          <w:p w14:paraId="5DA37EAA" w14:textId="42DA7E6B" w:rsidR="001E41F3" w:rsidRPr="001A75A8" w:rsidRDefault="00BE6DC5">
            <w:pPr>
              <w:pStyle w:val="CRCoverPage"/>
              <w:spacing w:after="0"/>
              <w:jc w:val="center"/>
              <w:rPr>
                <w:sz w:val="28"/>
              </w:rPr>
            </w:pPr>
            <w:fldSimple w:instr=" DOCPROPERTY  Version  \* MERGEFORMAT ">
              <w:r w:rsidR="006E0CCA" w:rsidRPr="006E0CCA">
                <w:rPr>
                  <w:b/>
                  <w:sz w:val="28"/>
                </w:rPr>
                <w:t>16.2.0</w:t>
              </w:r>
            </w:fldSimple>
          </w:p>
        </w:tc>
        <w:tc>
          <w:tcPr>
            <w:tcW w:w="143" w:type="dxa"/>
            <w:tcBorders>
              <w:right w:val="single" w:sz="4" w:space="0" w:color="auto"/>
            </w:tcBorders>
          </w:tcPr>
          <w:p w14:paraId="643F31CC" w14:textId="77777777" w:rsidR="001E41F3" w:rsidRPr="001A75A8" w:rsidRDefault="001E41F3">
            <w:pPr>
              <w:pStyle w:val="CRCoverPage"/>
              <w:spacing w:after="0"/>
            </w:pPr>
          </w:p>
        </w:tc>
      </w:tr>
      <w:tr w:rsidR="001E41F3" w:rsidRPr="001A75A8" w14:paraId="05CC7516" w14:textId="77777777" w:rsidTr="00547111">
        <w:tc>
          <w:tcPr>
            <w:tcW w:w="9641" w:type="dxa"/>
            <w:gridSpan w:val="9"/>
            <w:tcBorders>
              <w:left w:val="single" w:sz="4" w:space="0" w:color="auto"/>
              <w:right w:val="single" w:sz="4" w:space="0" w:color="auto"/>
            </w:tcBorders>
          </w:tcPr>
          <w:p w14:paraId="5A4435B0" w14:textId="77777777" w:rsidR="001E41F3" w:rsidRPr="001A75A8" w:rsidRDefault="001E41F3">
            <w:pPr>
              <w:pStyle w:val="CRCoverPage"/>
              <w:spacing w:after="0"/>
            </w:pPr>
          </w:p>
        </w:tc>
      </w:tr>
      <w:tr w:rsidR="001E41F3" w:rsidRPr="001A75A8" w14:paraId="1A976E6F" w14:textId="77777777" w:rsidTr="00547111">
        <w:tc>
          <w:tcPr>
            <w:tcW w:w="9641" w:type="dxa"/>
            <w:gridSpan w:val="9"/>
            <w:tcBorders>
              <w:top w:val="single" w:sz="4" w:space="0" w:color="auto"/>
            </w:tcBorders>
          </w:tcPr>
          <w:p w14:paraId="0FB47FCC" w14:textId="0A8ED945" w:rsidR="001E41F3" w:rsidRPr="001A75A8" w:rsidRDefault="001E41F3">
            <w:pPr>
              <w:pStyle w:val="CRCoverPage"/>
              <w:spacing w:after="0"/>
              <w:jc w:val="center"/>
              <w:rPr>
                <w:rFonts w:cs="Arial"/>
                <w:i/>
              </w:rPr>
            </w:pPr>
            <w:r w:rsidRPr="001A75A8">
              <w:rPr>
                <w:rFonts w:cs="Arial"/>
                <w:i/>
              </w:rPr>
              <w:t xml:space="preserve">For </w:t>
            </w:r>
            <w:hyperlink r:id="rId11" w:anchor="_blank" w:history="1">
              <w:r w:rsidRPr="001A75A8">
                <w:rPr>
                  <w:rStyle w:val="Hyperlink"/>
                  <w:rFonts w:cs="Arial"/>
                  <w:b/>
                  <w:i/>
                  <w:color w:val="FF0000"/>
                </w:rPr>
                <w:t>HE</w:t>
              </w:r>
              <w:bookmarkStart w:id="0" w:name="_Hlt497126619"/>
              <w:r w:rsidRPr="001A75A8">
                <w:rPr>
                  <w:rStyle w:val="Hyperlink"/>
                  <w:rFonts w:cs="Arial"/>
                  <w:b/>
                  <w:i/>
                  <w:color w:val="FF0000"/>
                </w:rPr>
                <w:t>L</w:t>
              </w:r>
              <w:bookmarkEnd w:id="0"/>
              <w:r w:rsidRPr="001A75A8">
                <w:rPr>
                  <w:rStyle w:val="Hyperlink"/>
                  <w:rFonts w:cs="Arial"/>
                  <w:b/>
                  <w:i/>
                  <w:color w:val="FF0000"/>
                </w:rPr>
                <w:t>P</w:t>
              </w:r>
            </w:hyperlink>
            <w:r w:rsidRPr="001A75A8">
              <w:rPr>
                <w:rFonts w:cs="Arial"/>
                <w:b/>
                <w:i/>
                <w:color w:val="FF0000"/>
              </w:rPr>
              <w:t xml:space="preserve"> </w:t>
            </w:r>
            <w:r w:rsidRPr="001A75A8">
              <w:rPr>
                <w:rFonts w:cs="Arial"/>
                <w:i/>
              </w:rPr>
              <w:t>on using this form</w:t>
            </w:r>
            <w:r w:rsidR="0051580D" w:rsidRPr="001A75A8">
              <w:rPr>
                <w:rFonts w:cs="Arial"/>
                <w:i/>
              </w:rPr>
              <w:t>: c</w:t>
            </w:r>
            <w:r w:rsidR="00F25D98" w:rsidRPr="001A75A8">
              <w:rPr>
                <w:rFonts w:cs="Arial"/>
                <w:i/>
              </w:rPr>
              <w:t xml:space="preserve">omprehensive instructions can be found at </w:t>
            </w:r>
            <w:r w:rsidR="001B7A65" w:rsidRPr="001A75A8">
              <w:rPr>
                <w:rFonts w:cs="Arial"/>
                <w:i/>
              </w:rPr>
              <w:br/>
            </w:r>
            <w:hyperlink r:id="rId12" w:history="1">
              <w:r w:rsidR="00DE34CF" w:rsidRPr="001A75A8">
                <w:rPr>
                  <w:rStyle w:val="Hyperlink"/>
                  <w:rFonts w:cs="Arial"/>
                  <w:i/>
                </w:rPr>
                <w:t>http://www.3gpp.org/Change-Requests</w:t>
              </w:r>
            </w:hyperlink>
            <w:r w:rsidR="00F25D98" w:rsidRPr="001A75A8">
              <w:rPr>
                <w:rFonts w:cs="Arial"/>
                <w:i/>
              </w:rPr>
              <w:t>.</w:t>
            </w:r>
          </w:p>
        </w:tc>
      </w:tr>
      <w:tr w:rsidR="001E41F3" w:rsidRPr="001A75A8" w14:paraId="0E4AAC1F" w14:textId="77777777" w:rsidTr="00547111">
        <w:tc>
          <w:tcPr>
            <w:tcW w:w="9641" w:type="dxa"/>
            <w:gridSpan w:val="9"/>
          </w:tcPr>
          <w:p w14:paraId="3E744A14" w14:textId="77777777" w:rsidR="001E41F3" w:rsidRPr="001A75A8" w:rsidRDefault="001E41F3">
            <w:pPr>
              <w:pStyle w:val="CRCoverPage"/>
              <w:spacing w:after="0"/>
              <w:rPr>
                <w:sz w:val="8"/>
                <w:szCs w:val="8"/>
              </w:rPr>
            </w:pPr>
          </w:p>
        </w:tc>
      </w:tr>
    </w:tbl>
    <w:p w14:paraId="61B9E658" w14:textId="77777777" w:rsidR="001E41F3" w:rsidRPr="001A75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75A8" w14:paraId="44C67F2B" w14:textId="77777777" w:rsidTr="00A7671C">
        <w:tc>
          <w:tcPr>
            <w:tcW w:w="2835" w:type="dxa"/>
          </w:tcPr>
          <w:p w14:paraId="33C6A9F1" w14:textId="77777777" w:rsidR="00F25D98" w:rsidRPr="001A75A8" w:rsidRDefault="00F25D98" w:rsidP="001E41F3">
            <w:pPr>
              <w:pStyle w:val="CRCoverPage"/>
              <w:tabs>
                <w:tab w:val="right" w:pos="2751"/>
              </w:tabs>
              <w:spacing w:after="0"/>
              <w:rPr>
                <w:b/>
                <w:i/>
              </w:rPr>
            </w:pPr>
            <w:r w:rsidRPr="001A75A8">
              <w:rPr>
                <w:b/>
                <w:i/>
              </w:rPr>
              <w:t>Proposed change</w:t>
            </w:r>
            <w:r w:rsidR="00A7671C" w:rsidRPr="001A75A8">
              <w:rPr>
                <w:b/>
                <w:i/>
              </w:rPr>
              <w:t xml:space="preserve"> </w:t>
            </w:r>
            <w:r w:rsidRPr="001A75A8">
              <w:rPr>
                <w:b/>
                <w:i/>
              </w:rPr>
              <w:t>affects:</w:t>
            </w:r>
          </w:p>
        </w:tc>
        <w:tc>
          <w:tcPr>
            <w:tcW w:w="1418" w:type="dxa"/>
          </w:tcPr>
          <w:p w14:paraId="67725292" w14:textId="77777777" w:rsidR="00F25D98" w:rsidRPr="001A75A8" w:rsidRDefault="00F25D98" w:rsidP="001E41F3">
            <w:pPr>
              <w:pStyle w:val="CRCoverPage"/>
              <w:spacing w:after="0"/>
              <w:jc w:val="right"/>
            </w:pPr>
            <w:r w:rsidRPr="001A75A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6AAF2" w14:textId="77777777" w:rsidR="00F25D98" w:rsidRPr="001A75A8" w:rsidRDefault="00F25D98" w:rsidP="001E41F3">
            <w:pPr>
              <w:pStyle w:val="CRCoverPage"/>
              <w:spacing w:after="0"/>
              <w:jc w:val="center"/>
              <w:rPr>
                <w:b/>
                <w:caps/>
              </w:rPr>
            </w:pPr>
          </w:p>
        </w:tc>
        <w:tc>
          <w:tcPr>
            <w:tcW w:w="709" w:type="dxa"/>
            <w:tcBorders>
              <w:left w:val="single" w:sz="4" w:space="0" w:color="auto"/>
            </w:tcBorders>
          </w:tcPr>
          <w:p w14:paraId="7168BBB6" w14:textId="77777777" w:rsidR="00F25D98" w:rsidRPr="001A75A8" w:rsidRDefault="00F25D98" w:rsidP="001E41F3">
            <w:pPr>
              <w:pStyle w:val="CRCoverPage"/>
              <w:spacing w:after="0"/>
              <w:jc w:val="right"/>
              <w:rPr>
                <w:u w:val="single"/>
              </w:rPr>
            </w:pPr>
            <w:r w:rsidRPr="001A75A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61EFD" w14:textId="77777777" w:rsidR="00F25D98" w:rsidRPr="001A75A8" w:rsidRDefault="00F25D98" w:rsidP="001E41F3">
            <w:pPr>
              <w:pStyle w:val="CRCoverPage"/>
              <w:spacing w:after="0"/>
              <w:jc w:val="center"/>
              <w:rPr>
                <w:b/>
                <w:caps/>
              </w:rPr>
            </w:pPr>
          </w:p>
        </w:tc>
        <w:tc>
          <w:tcPr>
            <w:tcW w:w="2126" w:type="dxa"/>
          </w:tcPr>
          <w:p w14:paraId="520FC313" w14:textId="77777777" w:rsidR="00F25D98" w:rsidRPr="001A75A8" w:rsidRDefault="00F25D98" w:rsidP="001E41F3">
            <w:pPr>
              <w:pStyle w:val="CRCoverPage"/>
              <w:spacing w:after="0"/>
              <w:jc w:val="right"/>
              <w:rPr>
                <w:u w:val="single"/>
              </w:rPr>
            </w:pPr>
            <w:r w:rsidRPr="001A75A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BB90B6" w14:textId="77777777" w:rsidR="00F25D98" w:rsidRPr="001A75A8" w:rsidRDefault="00F25D98" w:rsidP="001E41F3">
            <w:pPr>
              <w:pStyle w:val="CRCoverPage"/>
              <w:spacing w:after="0"/>
              <w:jc w:val="center"/>
              <w:rPr>
                <w:b/>
                <w:caps/>
              </w:rPr>
            </w:pPr>
          </w:p>
        </w:tc>
        <w:tc>
          <w:tcPr>
            <w:tcW w:w="1418" w:type="dxa"/>
            <w:tcBorders>
              <w:left w:val="nil"/>
            </w:tcBorders>
          </w:tcPr>
          <w:p w14:paraId="53AB63AB" w14:textId="77777777" w:rsidR="00F25D98" w:rsidRPr="001A75A8" w:rsidRDefault="00F25D98" w:rsidP="001E41F3">
            <w:pPr>
              <w:pStyle w:val="CRCoverPage"/>
              <w:spacing w:after="0"/>
              <w:jc w:val="right"/>
            </w:pPr>
            <w:r w:rsidRPr="001A75A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1B70E2" w14:textId="634CB530" w:rsidR="00F25D98" w:rsidRPr="001A75A8" w:rsidRDefault="00D436AF" w:rsidP="001E41F3">
            <w:pPr>
              <w:pStyle w:val="CRCoverPage"/>
              <w:spacing w:after="0"/>
              <w:jc w:val="center"/>
              <w:rPr>
                <w:b/>
                <w:bCs/>
                <w:caps/>
              </w:rPr>
            </w:pPr>
            <w:r w:rsidRPr="001A75A8">
              <w:rPr>
                <w:b/>
                <w:bCs/>
                <w:caps/>
              </w:rPr>
              <w:t>X</w:t>
            </w:r>
          </w:p>
        </w:tc>
      </w:tr>
    </w:tbl>
    <w:p w14:paraId="0E097236" w14:textId="77777777" w:rsidR="001E41F3" w:rsidRPr="001A75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75A8" w14:paraId="1394140F" w14:textId="77777777" w:rsidTr="00547111">
        <w:tc>
          <w:tcPr>
            <w:tcW w:w="9640" w:type="dxa"/>
            <w:gridSpan w:val="11"/>
          </w:tcPr>
          <w:p w14:paraId="1B6F3013" w14:textId="77777777" w:rsidR="001E41F3" w:rsidRPr="001A75A8" w:rsidRDefault="001E41F3">
            <w:pPr>
              <w:pStyle w:val="CRCoverPage"/>
              <w:spacing w:after="0"/>
              <w:rPr>
                <w:sz w:val="8"/>
                <w:szCs w:val="8"/>
              </w:rPr>
            </w:pPr>
          </w:p>
        </w:tc>
      </w:tr>
      <w:tr w:rsidR="001E41F3" w:rsidRPr="001A75A8" w14:paraId="7762F191" w14:textId="77777777" w:rsidTr="00547111">
        <w:tc>
          <w:tcPr>
            <w:tcW w:w="1843" w:type="dxa"/>
            <w:tcBorders>
              <w:top w:val="single" w:sz="4" w:space="0" w:color="auto"/>
              <w:left w:val="single" w:sz="4" w:space="0" w:color="auto"/>
            </w:tcBorders>
          </w:tcPr>
          <w:p w14:paraId="32D23E0B" w14:textId="77777777" w:rsidR="001E41F3" w:rsidRPr="001A75A8" w:rsidRDefault="001E41F3">
            <w:pPr>
              <w:pStyle w:val="CRCoverPage"/>
              <w:tabs>
                <w:tab w:val="right" w:pos="1759"/>
              </w:tabs>
              <w:spacing w:after="0"/>
              <w:rPr>
                <w:b/>
                <w:i/>
              </w:rPr>
            </w:pPr>
            <w:r w:rsidRPr="001A75A8">
              <w:rPr>
                <w:b/>
                <w:i/>
              </w:rPr>
              <w:t>Title:</w:t>
            </w:r>
            <w:r w:rsidRPr="001A75A8">
              <w:rPr>
                <w:b/>
                <w:i/>
              </w:rPr>
              <w:tab/>
            </w:r>
          </w:p>
        </w:tc>
        <w:tc>
          <w:tcPr>
            <w:tcW w:w="7797" w:type="dxa"/>
            <w:gridSpan w:val="10"/>
            <w:tcBorders>
              <w:top w:val="single" w:sz="4" w:space="0" w:color="auto"/>
              <w:right w:val="single" w:sz="4" w:space="0" w:color="auto"/>
            </w:tcBorders>
            <w:shd w:val="pct30" w:color="FFFF00" w:fill="auto"/>
          </w:tcPr>
          <w:p w14:paraId="46A3077C" w14:textId="0636FF37" w:rsidR="001E41F3" w:rsidRPr="001A75A8" w:rsidRDefault="00BE6DC5">
            <w:pPr>
              <w:pStyle w:val="CRCoverPage"/>
              <w:spacing w:after="0"/>
              <w:ind w:left="100"/>
            </w:pPr>
            <w:fldSimple w:instr=" DOCPROPERTY  CrTitle  \* MERGEFORMAT ">
              <w:r w:rsidR="006E0CCA">
                <w:t>Correction of QoS Based Charging description</w:t>
              </w:r>
            </w:fldSimple>
          </w:p>
        </w:tc>
      </w:tr>
      <w:tr w:rsidR="001E41F3" w:rsidRPr="001A75A8" w14:paraId="2A5A8E66" w14:textId="77777777" w:rsidTr="00547111">
        <w:tc>
          <w:tcPr>
            <w:tcW w:w="1843" w:type="dxa"/>
            <w:tcBorders>
              <w:left w:val="single" w:sz="4" w:space="0" w:color="auto"/>
            </w:tcBorders>
          </w:tcPr>
          <w:p w14:paraId="29DA397E" w14:textId="77777777" w:rsidR="001E41F3" w:rsidRPr="001A75A8" w:rsidRDefault="001E41F3">
            <w:pPr>
              <w:pStyle w:val="CRCoverPage"/>
              <w:spacing w:after="0"/>
              <w:rPr>
                <w:b/>
                <w:i/>
                <w:sz w:val="8"/>
                <w:szCs w:val="8"/>
              </w:rPr>
            </w:pPr>
          </w:p>
        </w:tc>
        <w:tc>
          <w:tcPr>
            <w:tcW w:w="7797" w:type="dxa"/>
            <w:gridSpan w:val="10"/>
            <w:tcBorders>
              <w:right w:val="single" w:sz="4" w:space="0" w:color="auto"/>
            </w:tcBorders>
          </w:tcPr>
          <w:p w14:paraId="33DC6D51" w14:textId="77777777" w:rsidR="001E41F3" w:rsidRPr="001A75A8" w:rsidRDefault="001E41F3">
            <w:pPr>
              <w:pStyle w:val="CRCoverPage"/>
              <w:spacing w:after="0"/>
              <w:rPr>
                <w:sz w:val="8"/>
                <w:szCs w:val="8"/>
              </w:rPr>
            </w:pPr>
          </w:p>
        </w:tc>
      </w:tr>
      <w:tr w:rsidR="001E41F3" w:rsidRPr="001A75A8" w14:paraId="1F1665A4" w14:textId="77777777" w:rsidTr="00547111">
        <w:tc>
          <w:tcPr>
            <w:tcW w:w="1843" w:type="dxa"/>
            <w:tcBorders>
              <w:left w:val="single" w:sz="4" w:space="0" w:color="auto"/>
            </w:tcBorders>
          </w:tcPr>
          <w:p w14:paraId="6F15ADF4" w14:textId="77777777" w:rsidR="001E41F3" w:rsidRPr="001A75A8" w:rsidRDefault="001E41F3">
            <w:pPr>
              <w:pStyle w:val="CRCoverPage"/>
              <w:tabs>
                <w:tab w:val="right" w:pos="1759"/>
              </w:tabs>
              <w:spacing w:after="0"/>
              <w:rPr>
                <w:b/>
                <w:i/>
              </w:rPr>
            </w:pPr>
            <w:r w:rsidRPr="001A75A8">
              <w:rPr>
                <w:b/>
                <w:i/>
              </w:rPr>
              <w:t>Source to WG:</w:t>
            </w:r>
          </w:p>
        </w:tc>
        <w:tc>
          <w:tcPr>
            <w:tcW w:w="7797" w:type="dxa"/>
            <w:gridSpan w:val="10"/>
            <w:tcBorders>
              <w:right w:val="single" w:sz="4" w:space="0" w:color="auto"/>
            </w:tcBorders>
            <w:shd w:val="pct30" w:color="FFFF00" w:fill="auto"/>
          </w:tcPr>
          <w:p w14:paraId="2DBF4DBF" w14:textId="485050EE" w:rsidR="001E41F3" w:rsidRPr="001A75A8" w:rsidRDefault="00BE6DC5">
            <w:pPr>
              <w:pStyle w:val="CRCoverPage"/>
              <w:spacing w:after="0"/>
              <w:ind w:left="100"/>
            </w:pPr>
            <w:fldSimple w:instr=" DOCPROPERTY  SourceIfWg  \* MERGEFORMAT ">
              <w:r w:rsidR="006E0CCA">
                <w:t>Ericsson</w:t>
              </w:r>
            </w:fldSimple>
          </w:p>
        </w:tc>
      </w:tr>
      <w:tr w:rsidR="001E41F3" w:rsidRPr="001A75A8" w14:paraId="2E9424AB" w14:textId="77777777" w:rsidTr="00547111">
        <w:tc>
          <w:tcPr>
            <w:tcW w:w="1843" w:type="dxa"/>
            <w:tcBorders>
              <w:left w:val="single" w:sz="4" w:space="0" w:color="auto"/>
            </w:tcBorders>
          </w:tcPr>
          <w:p w14:paraId="39460278" w14:textId="77777777" w:rsidR="001E41F3" w:rsidRPr="001A75A8" w:rsidRDefault="001E41F3">
            <w:pPr>
              <w:pStyle w:val="CRCoverPage"/>
              <w:tabs>
                <w:tab w:val="right" w:pos="1759"/>
              </w:tabs>
              <w:spacing w:after="0"/>
              <w:rPr>
                <w:b/>
                <w:i/>
              </w:rPr>
            </w:pPr>
            <w:r w:rsidRPr="001A75A8">
              <w:rPr>
                <w:b/>
                <w:i/>
              </w:rPr>
              <w:t>Source to TSG:</w:t>
            </w:r>
          </w:p>
        </w:tc>
        <w:tc>
          <w:tcPr>
            <w:tcW w:w="7797" w:type="dxa"/>
            <w:gridSpan w:val="10"/>
            <w:tcBorders>
              <w:right w:val="single" w:sz="4" w:space="0" w:color="auto"/>
            </w:tcBorders>
            <w:shd w:val="pct30" w:color="FFFF00" w:fill="auto"/>
          </w:tcPr>
          <w:p w14:paraId="4DD990C8" w14:textId="6EEE1C7B" w:rsidR="001E41F3" w:rsidRPr="001A75A8" w:rsidRDefault="00BE6DC5" w:rsidP="00547111">
            <w:pPr>
              <w:pStyle w:val="CRCoverPage"/>
              <w:spacing w:after="0"/>
              <w:ind w:left="100"/>
            </w:pPr>
            <w:fldSimple w:instr=" DOCPROPERTY  SourceIfTsg  \* MERGEFORMAT ">
              <w:r w:rsidR="006E0CCA">
                <w:t>S5</w:t>
              </w:r>
            </w:fldSimple>
          </w:p>
        </w:tc>
      </w:tr>
      <w:tr w:rsidR="001E41F3" w:rsidRPr="001A75A8" w14:paraId="3C5735F6" w14:textId="77777777" w:rsidTr="00547111">
        <w:tc>
          <w:tcPr>
            <w:tcW w:w="1843" w:type="dxa"/>
            <w:tcBorders>
              <w:left w:val="single" w:sz="4" w:space="0" w:color="auto"/>
            </w:tcBorders>
          </w:tcPr>
          <w:p w14:paraId="044F9010" w14:textId="77777777" w:rsidR="001E41F3" w:rsidRPr="001A75A8" w:rsidRDefault="001E41F3">
            <w:pPr>
              <w:pStyle w:val="CRCoverPage"/>
              <w:spacing w:after="0"/>
              <w:rPr>
                <w:b/>
                <w:i/>
                <w:sz w:val="8"/>
                <w:szCs w:val="8"/>
              </w:rPr>
            </w:pPr>
          </w:p>
        </w:tc>
        <w:tc>
          <w:tcPr>
            <w:tcW w:w="7797" w:type="dxa"/>
            <w:gridSpan w:val="10"/>
            <w:tcBorders>
              <w:right w:val="single" w:sz="4" w:space="0" w:color="auto"/>
            </w:tcBorders>
          </w:tcPr>
          <w:p w14:paraId="7B56646A" w14:textId="77777777" w:rsidR="001E41F3" w:rsidRPr="001A75A8" w:rsidRDefault="001E41F3">
            <w:pPr>
              <w:pStyle w:val="CRCoverPage"/>
              <w:spacing w:after="0"/>
              <w:rPr>
                <w:sz w:val="8"/>
                <w:szCs w:val="8"/>
              </w:rPr>
            </w:pPr>
          </w:p>
        </w:tc>
      </w:tr>
      <w:tr w:rsidR="001E41F3" w:rsidRPr="001A75A8" w14:paraId="5AF00174" w14:textId="77777777" w:rsidTr="00547111">
        <w:tc>
          <w:tcPr>
            <w:tcW w:w="1843" w:type="dxa"/>
            <w:tcBorders>
              <w:left w:val="single" w:sz="4" w:space="0" w:color="auto"/>
            </w:tcBorders>
          </w:tcPr>
          <w:p w14:paraId="78BDF727" w14:textId="77777777" w:rsidR="001E41F3" w:rsidRPr="001A75A8" w:rsidRDefault="001E41F3">
            <w:pPr>
              <w:pStyle w:val="CRCoverPage"/>
              <w:tabs>
                <w:tab w:val="right" w:pos="1759"/>
              </w:tabs>
              <w:spacing w:after="0"/>
              <w:rPr>
                <w:b/>
                <w:i/>
              </w:rPr>
            </w:pPr>
            <w:r w:rsidRPr="001A75A8">
              <w:rPr>
                <w:b/>
                <w:i/>
              </w:rPr>
              <w:t>Work item code</w:t>
            </w:r>
            <w:r w:rsidR="0051580D" w:rsidRPr="001A75A8">
              <w:rPr>
                <w:b/>
                <w:i/>
              </w:rPr>
              <w:t>:</w:t>
            </w:r>
          </w:p>
        </w:tc>
        <w:tc>
          <w:tcPr>
            <w:tcW w:w="3686" w:type="dxa"/>
            <w:gridSpan w:val="5"/>
            <w:shd w:val="pct30" w:color="FFFF00" w:fill="auto"/>
          </w:tcPr>
          <w:p w14:paraId="2ABF9CBD" w14:textId="5FC00009" w:rsidR="001E41F3" w:rsidRPr="001A75A8" w:rsidRDefault="00BE6DC5">
            <w:pPr>
              <w:pStyle w:val="CRCoverPage"/>
              <w:spacing w:after="0"/>
              <w:ind w:left="100"/>
            </w:pPr>
            <w:r>
              <w:fldChar w:fldCharType="begin"/>
            </w:r>
            <w:r>
              <w:instrText xml:space="preserve"> DOCPROPERTY  RelatedWis  \* MERGEFORMAT </w:instrText>
            </w:r>
            <w:r>
              <w:fldChar w:fldCharType="separate"/>
            </w:r>
            <w:r w:rsidR="00384E0E">
              <w:t>5GS_Ph1-DCH, TEI16</w:t>
            </w:r>
            <w:r>
              <w:fldChar w:fldCharType="end"/>
            </w:r>
            <w:bookmarkStart w:id="1" w:name="_GoBack"/>
            <w:bookmarkEnd w:id="1"/>
          </w:p>
        </w:tc>
        <w:tc>
          <w:tcPr>
            <w:tcW w:w="567" w:type="dxa"/>
            <w:tcBorders>
              <w:left w:val="nil"/>
            </w:tcBorders>
          </w:tcPr>
          <w:p w14:paraId="13ECC505" w14:textId="77777777" w:rsidR="001E41F3" w:rsidRPr="001A75A8" w:rsidRDefault="001E41F3">
            <w:pPr>
              <w:pStyle w:val="CRCoverPage"/>
              <w:spacing w:after="0"/>
              <w:ind w:right="100"/>
            </w:pPr>
          </w:p>
        </w:tc>
        <w:tc>
          <w:tcPr>
            <w:tcW w:w="1417" w:type="dxa"/>
            <w:gridSpan w:val="3"/>
            <w:tcBorders>
              <w:left w:val="nil"/>
            </w:tcBorders>
          </w:tcPr>
          <w:p w14:paraId="7D4F19CB" w14:textId="77777777" w:rsidR="001E41F3" w:rsidRPr="001A75A8" w:rsidRDefault="001E41F3">
            <w:pPr>
              <w:pStyle w:val="CRCoverPage"/>
              <w:spacing w:after="0"/>
              <w:jc w:val="right"/>
            </w:pPr>
            <w:r w:rsidRPr="001A75A8">
              <w:rPr>
                <w:b/>
                <w:i/>
              </w:rPr>
              <w:t>Date:</w:t>
            </w:r>
          </w:p>
        </w:tc>
        <w:tc>
          <w:tcPr>
            <w:tcW w:w="2127" w:type="dxa"/>
            <w:tcBorders>
              <w:right w:val="single" w:sz="4" w:space="0" w:color="auto"/>
            </w:tcBorders>
            <w:shd w:val="pct30" w:color="FFFF00" w:fill="auto"/>
          </w:tcPr>
          <w:p w14:paraId="5E9D7DCD" w14:textId="501557EF" w:rsidR="001E41F3" w:rsidRPr="001A75A8" w:rsidRDefault="00BE6DC5">
            <w:pPr>
              <w:pStyle w:val="CRCoverPage"/>
              <w:spacing w:after="0"/>
              <w:ind w:left="100"/>
            </w:pPr>
            <w:fldSimple w:instr=" DOCPROPERTY  ResDate  \* MERGEFORMAT ">
              <w:r w:rsidR="006E0CCA">
                <w:t>2019-10-17</w:t>
              </w:r>
            </w:fldSimple>
          </w:p>
        </w:tc>
      </w:tr>
      <w:tr w:rsidR="001E41F3" w:rsidRPr="001A75A8" w14:paraId="46A91FB9" w14:textId="77777777" w:rsidTr="00547111">
        <w:tc>
          <w:tcPr>
            <w:tcW w:w="1843" w:type="dxa"/>
            <w:tcBorders>
              <w:left w:val="single" w:sz="4" w:space="0" w:color="auto"/>
            </w:tcBorders>
          </w:tcPr>
          <w:p w14:paraId="4474B321" w14:textId="77777777" w:rsidR="001E41F3" w:rsidRPr="001A75A8" w:rsidRDefault="001E41F3">
            <w:pPr>
              <w:pStyle w:val="CRCoverPage"/>
              <w:spacing w:after="0"/>
              <w:rPr>
                <w:b/>
                <w:i/>
                <w:sz w:val="8"/>
                <w:szCs w:val="8"/>
              </w:rPr>
            </w:pPr>
          </w:p>
        </w:tc>
        <w:tc>
          <w:tcPr>
            <w:tcW w:w="1986" w:type="dxa"/>
            <w:gridSpan w:val="4"/>
          </w:tcPr>
          <w:p w14:paraId="4C08D9B8" w14:textId="77777777" w:rsidR="001E41F3" w:rsidRPr="001A75A8" w:rsidRDefault="001E41F3">
            <w:pPr>
              <w:pStyle w:val="CRCoverPage"/>
              <w:spacing w:after="0"/>
              <w:rPr>
                <w:sz w:val="8"/>
                <w:szCs w:val="8"/>
              </w:rPr>
            </w:pPr>
          </w:p>
        </w:tc>
        <w:tc>
          <w:tcPr>
            <w:tcW w:w="2267" w:type="dxa"/>
            <w:gridSpan w:val="2"/>
          </w:tcPr>
          <w:p w14:paraId="0A9554CB" w14:textId="77777777" w:rsidR="001E41F3" w:rsidRPr="001A75A8" w:rsidRDefault="001E41F3">
            <w:pPr>
              <w:pStyle w:val="CRCoverPage"/>
              <w:spacing w:after="0"/>
              <w:rPr>
                <w:sz w:val="8"/>
                <w:szCs w:val="8"/>
              </w:rPr>
            </w:pPr>
          </w:p>
        </w:tc>
        <w:tc>
          <w:tcPr>
            <w:tcW w:w="1417" w:type="dxa"/>
            <w:gridSpan w:val="3"/>
          </w:tcPr>
          <w:p w14:paraId="1DE2A745" w14:textId="77777777" w:rsidR="001E41F3" w:rsidRPr="001A75A8" w:rsidRDefault="001E41F3">
            <w:pPr>
              <w:pStyle w:val="CRCoverPage"/>
              <w:spacing w:after="0"/>
              <w:rPr>
                <w:sz w:val="8"/>
                <w:szCs w:val="8"/>
              </w:rPr>
            </w:pPr>
          </w:p>
        </w:tc>
        <w:tc>
          <w:tcPr>
            <w:tcW w:w="2127" w:type="dxa"/>
            <w:tcBorders>
              <w:right w:val="single" w:sz="4" w:space="0" w:color="auto"/>
            </w:tcBorders>
          </w:tcPr>
          <w:p w14:paraId="1B37CC66" w14:textId="77777777" w:rsidR="001E41F3" w:rsidRPr="001A75A8" w:rsidRDefault="001E41F3">
            <w:pPr>
              <w:pStyle w:val="CRCoverPage"/>
              <w:spacing w:after="0"/>
              <w:rPr>
                <w:sz w:val="8"/>
                <w:szCs w:val="8"/>
              </w:rPr>
            </w:pPr>
          </w:p>
        </w:tc>
      </w:tr>
      <w:tr w:rsidR="001E41F3" w:rsidRPr="001A75A8" w14:paraId="3CB4FC5B" w14:textId="77777777" w:rsidTr="00547111">
        <w:trPr>
          <w:cantSplit/>
        </w:trPr>
        <w:tc>
          <w:tcPr>
            <w:tcW w:w="1843" w:type="dxa"/>
            <w:tcBorders>
              <w:left w:val="single" w:sz="4" w:space="0" w:color="auto"/>
            </w:tcBorders>
          </w:tcPr>
          <w:p w14:paraId="6132DEA9" w14:textId="77777777" w:rsidR="001E41F3" w:rsidRPr="001A75A8" w:rsidRDefault="001E41F3">
            <w:pPr>
              <w:pStyle w:val="CRCoverPage"/>
              <w:tabs>
                <w:tab w:val="right" w:pos="1759"/>
              </w:tabs>
              <w:spacing w:after="0"/>
              <w:rPr>
                <w:b/>
                <w:i/>
              </w:rPr>
            </w:pPr>
            <w:r w:rsidRPr="001A75A8">
              <w:rPr>
                <w:b/>
                <w:i/>
              </w:rPr>
              <w:t>Category:</w:t>
            </w:r>
          </w:p>
        </w:tc>
        <w:tc>
          <w:tcPr>
            <w:tcW w:w="851" w:type="dxa"/>
            <w:shd w:val="pct30" w:color="FFFF00" w:fill="auto"/>
          </w:tcPr>
          <w:p w14:paraId="7794ED28" w14:textId="41DB279C" w:rsidR="001E41F3" w:rsidRPr="001A75A8" w:rsidRDefault="00BE6DC5" w:rsidP="00D24991">
            <w:pPr>
              <w:pStyle w:val="CRCoverPage"/>
              <w:spacing w:after="0"/>
              <w:ind w:left="100" w:right="-609"/>
              <w:rPr>
                <w:b/>
              </w:rPr>
            </w:pPr>
            <w:fldSimple w:instr=" DOCPROPERTY  Cat  \* MERGEFORMAT ">
              <w:r w:rsidR="006E0CCA" w:rsidRPr="006E0CCA">
                <w:rPr>
                  <w:b/>
                </w:rPr>
                <w:t>F</w:t>
              </w:r>
            </w:fldSimple>
          </w:p>
        </w:tc>
        <w:tc>
          <w:tcPr>
            <w:tcW w:w="3402" w:type="dxa"/>
            <w:gridSpan w:val="5"/>
            <w:tcBorders>
              <w:left w:val="nil"/>
            </w:tcBorders>
          </w:tcPr>
          <w:p w14:paraId="275B09B9" w14:textId="77777777" w:rsidR="001E41F3" w:rsidRPr="001A75A8" w:rsidRDefault="001E41F3">
            <w:pPr>
              <w:pStyle w:val="CRCoverPage"/>
              <w:spacing w:after="0"/>
            </w:pPr>
          </w:p>
        </w:tc>
        <w:tc>
          <w:tcPr>
            <w:tcW w:w="1417" w:type="dxa"/>
            <w:gridSpan w:val="3"/>
            <w:tcBorders>
              <w:left w:val="nil"/>
            </w:tcBorders>
          </w:tcPr>
          <w:p w14:paraId="6A90D126" w14:textId="77777777" w:rsidR="001E41F3" w:rsidRPr="001A75A8" w:rsidRDefault="001E41F3">
            <w:pPr>
              <w:pStyle w:val="CRCoverPage"/>
              <w:spacing w:after="0"/>
              <w:jc w:val="right"/>
              <w:rPr>
                <w:b/>
                <w:i/>
              </w:rPr>
            </w:pPr>
            <w:r w:rsidRPr="001A75A8">
              <w:rPr>
                <w:b/>
                <w:i/>
              </w:rPr>
              <w:t>Release:</w:t>
            </w:r>
          </w:p>
        </w:tc>
        <w:tc>
          <w:tcPr>
            <w:tcW w:w="2127" w:type="dxa"/>
            <w:tcBorders>
              <w:right w:val="single" w:sz="4" w:space="0" w:color="auto"/>
            </w:tcBorders>
            <w:shd w:val="pct30" w:color="FFFF00" w:fill="auto"/>
          </w:tcPr>
          <w:p w14:paraId="50B4A1EE" w14:textId="6FFED890" w:rsidR="001E41F3" w:rsidRPr="001A75A8" w:rsidRDefault="00BE6DC5">
            <w:pPr>
              <w:pStyle w:val="CRCoverPage"/>
              <w:spacing w:after="0"/>
              <w:ind w:left="100"/>
            </w:pPr>
            <w:fldSimple w:instr=" DOCPROPERTY  Release  \* MERGEFORMAT ">
              <w:r w:rsidR="006E0CCA">
                <w:t>Rel-16</w:t>
              </w:r>
            </w:fldSimple>
          </w:p>
        </w:tc>
      </w:tr>
      <w:tr w:rsidR="001E41F3" w:rsidRPr="001A75A8" w14:paraId="42DB7577" w14:textId="77777777" w:rsidTr="00547111">
        <w:tc>
          <w:tcPr>
            <w:tcW w:w="1843" w:type="dxa"/>
            <w:tcBorders>
              <w:left w:val="single" w:sz="4" w:space="0" w:color="auto"/>
              <w:bottom w:val="single" w:sz="4" w:space="0" w:color="auto"/>
            </w:tcBorders>
          </w:tcPr>
          <w:p w14:paraId="0642012F" w14:textId="77777777" w:rsidR="001E41F3" w:rsidRPr="001A75A8" w:rsidRDefault="001E41F3">
            <w:pPr>
              <w:pStyle w:val="CRCoverPage"/>
              <w:spacing w:after="0"/>
              <w:rPr>
                <w:b/>
                <w:i/>
              </w:rPr>
            </w:pPr>
          </w:p>
        </w:tc>
        <w:tc>
          <w:tcPr>
            <w:tcW w:w="4677" w:type="dxa"/>
            <w:gridSpan w:val="8"/>
            <w:tcBorders>
              <w:bottom w:val="single" w:sz="4" w:space="0" w:color="auto"/>
            </w:tcBorders>
          </w:tcPr>
          <w:p w14:paraId="2D341E8C" w14:textId="77777777" w:rsidR="001E41F3" w:rsidRPr="001A75A8" w:rsidRDefault="001E41F3">
            <w:pPr>
              <w:pStyle w:val="CRCoverPage"/>
              <w:spacing w:after="0"/>
              <w:ind w:left="383" w:hanging="383"/>
              <w:rPr>
                <w:i/>
                <w:sz w:val="18"/>
              </w:rPr>
            </w:pPr>
            <w:r w:rsidRPr="001A75A8">
              <w:rPr>
                <w:i/>
                <w:sz w:val="18"/>
              </w:rPr>
              <w:t xml:space="preserve">Use </w:t>
            </w:r>
            <w:r w:rsidRPr="001A75A8">
              <w:rPr>
                <w:i/>
                <w:sz w:val="18"/>
                <w:u w:val="single"/>
              </w:rPr>
              <w:t>one</w:t>
            </w:r>
            <w:r w:rsidRPr="001A75A8">
              <w:rPr>
                <w:i/>
                <w:sz w:val="18"/>
              </w:rPr>
              <w:t xml:space="preserve"> of the following categories:</w:t>
            </w:r>
            <w:r w:rsidRPr="001A75A8">
              <w:rPr>
                <w:b/>
                <w:i/>
                <w:sz w:val="18"/>
              </w:rPr>
              <w:br/>
            </w:r>
            <w:proofErr w:type="gramStart"/>
            <w:r w:rsidRPr="001A75A8">
              <w:rPr>
                <w:b/>
                <w:i/>
                <w:sz w:val="18"/>
              </w:rPr>
              <w:t>F</w:t>
            </w:r>
            <w:r w:rsidRPr="001A75A8">
              <w:rPr>
                <w:i/>
                <w:sz w:val="18"/>
              </w:rPr>
              <w:t xml:space="preserve">  (</w:t>
            </w:r>
            <w:proofErr w:type="gramEnd"/>
            <w:r w:rsidRPr="001A75A8">
              <w:rPr>
                <w:i/>
                <w:sz w:val="18"/>
              </w:rPr>
              <w:t>correction)</w:t>
            </w:r>
            <w:r w:rsidRPr="001A75A8">
              <w:rPr>
                <w:i/>
                <w:sz w:val="18"/>
              </w:rPr>
              <w:br/>
            </w:r>
            <w:r w:rsidRPr="001A75A8">
              <w:rPr>
                <w:b/>
                <w:i/>
                <w:sz w:val="18"/>
              </w:rPr>
              <w:t>A</w:t>
            </w:r>
            <w:r w:rsidRPr="001A75A8">
              <w:rPr>
                <w:i/>
                <w:sz w:val="18"/>
              </w:rPr>
              <w:t xml:space="preserve">  (</w:t>
            </w:r>
            <w:r w:rsidR="00DE34CF" w:rsidRPr="001A75A8">
              <w:rPr>
                <w:i/>
                <w:sz w:val="18"/>
              </w:rPr>
              <w:t xml:space="preserve">mirror </w:t>
            </w:r>
            <w:r w:rsidRPr="001A75A8">
              <w:rPr>
                <w:i/>
                <w:sz w:val="18"/>
              </w:rPr>
              <w:t>correspond</w:t>
            </w:r>
            <w:r w:rsidR="00DE34CF" w:rsidRPr="001A75A8">
              <w:rPr>
                <w:i/>
                <w:sz w:val="18"/>
              </w:rPr>
              <w:t xml:space="preserve">ing </w:t>
            </w:r>
            <w:r w:rsidRPr="001A75A8">
              <w:rPr>
                <w:i/>
                <w:sz w:val="18"/>
              </w:rPr>
              <w:t xml:space="preserve">to a </w:t>
            </w:r>
            <w:r w:rsidR="00DE34CF" w:rsidRPr="001A75A8">
              <w:rPr>
                <w:i/>
                <w:sz w:val="18"/>
              </w:rPr>
              <w:t xml:space="preserve">change </w:t>
            </w:r>
            <w:r w:rsidRPr="001A75A8">
              <w:rPr>
                <w:i/>
                <w:sz w:val="18"/>
              </w:rPr>
              <w:t>in an earlier release)</w:t>
            </w:r>
            <w:r w:rsidRPr="001A75A8">
              <w:rPr>
                <w:i/>
                <w:sz w:val="18"/>
              </w:rPr>
              <w:br/>
            </w:r>
            <w:r w:rsidRPr="001A75A8">
              <w:rPr>
                <w:b/>
                <w:i/>
                <w:sz w:val="18"/>
              </w:rPr>
              <w:t>B</w:t>
            </w:r>
            <w:r w:rsidRPr="001A75A8">
              <w:rPr>
                <w:i/>
                <w:sz w:val="18"/>
              </w:rPr>
              <w:t xml:space="preserve">  (addition of feature), </w:t>
            </w:r>
            <w:r w:rsidRPr="001A75A8">
              <w:rPr>
                <w:i/>
                <w:sz w:val="18"/>
              </w:rPr>
              <w:br/>
            </w:r>
            <w:r w:rsidRPr="001A75A8">
              <w:rPr>
                <w:b/>
                <w:i/>
                <w:sz w:val="18"/>
              </w:rPr>
              <w:t>C</w:t>
            </w:r>
            <w:r w:rsidRPr="001A75A8">
              <w:rPr>
                <w:i/>
                <w:sz w:val="18"/>
              </w:rPr>
              <w:t xml:space="preserve">  (functional modification of feature)</w:t>
            </w:r>
            <w:r w:rsidRPr="001A75A8">
              <w:rPr>
                <w:i/>
                <w:sz w:val="18"/>
              </w:rPr>
              <w:br/>
            </w:r>
            <w:r w:rsidRPr="001A75A8">
              <w:rPr>
                <w:b/>
                <w:i/>
                <w:sz w:val="18"/>
              </w:rPr>
              <w:t>D</w:t>
            </w:r>
            <w:r w:rsidRPr="001A75A8">
              <w:rPr>
                <w:i/>
                <w:sz w:val="18"/>
              </w:rPr>
              <w:t xml:space="preserve">  (editorial modification)</w:t>
            </w:r>
          </w:p>
          <w:p w14:paraId="4384BCB9" w14:textId="1EC706E6" w:rsidR="001E41F3" w:rsidRPr="001A75A8" w:rsidRDefault="001E41F3">
            <w:pPr>
              <w:pStyle w:val="CRCoverPage"/>
            </w:pPr>
            <w:r w:rsidRPr="001A75A8">
              <w:rPr>
                <w:sz w:val="18"/>
              </w:rPr>
              <w:t>Detailed explanations of the above categories can</w:t>
            </w:r>
            <w:r w:rsidRPr="001A75A8">
              <w:rPr>
                <w:sz w:val="18"/>
              </w:rPr>
              <w:br/>
              <w:t xml:space="preserve">be found in 3GPP </w:t>
            </w:r>
            <w:hyperlink r:id="rId13" w:history="1">
              <w:r w:rsidRPr="001A75A8">
                <w:rPr>
                  <w:rStyle w:val="Hyperlink"/>
                  <w:sz w:val="18"/>
                </w:rPr>
                <w:t>TR 21.900</w:t>
              </w:r>
            </w:hyperlink>
            <w:r w:rsidRPr="001A75A8">
              <w:rPr>
                <w:sz w:val="18"/>
              </w:rPr>
              <w:t>.</w:t>
            </w:r>
          </w:p>
        </w:tc>
        <w:tc>
          <w:tcPr>
            <w:tcW w:w="3120" w:type="dxa"/>
            <w:gridSpan w:val="2"/>
            <w:tcBorders>
              <w:bottom w:val="single" w:sz="4" w:space="0" w:color="auto"/>
              <w:right w:val="single" w:sz="4" w:space="0" w:color="auto"/>
            </w:tcBorders>
          </w:tcPr>
          <w:p w14:paraId="5648D335" w14:textId="77777777" w:rsidR="000C038A" w:rsidRPr="001A75A8" w:rsidRDefault="001E41F3" w:rsidP="00BD6BB8">
            <w:pPr>
              <w:pStyle w:val="CRCoverPage"/>
              <w:tabs>
                <w:tab w:val="left" w:pos="950"/>
              </w:tabs>
              <w:spacing w:after="0"/>
              <w:ind w:left="241" w:hanging="241"/>
              <w:rPr>
                <w:i/>
                <w:sz w:val="18"/>
              </w:rPr>
            </w:pPr>
            <w:r w:rsidRPr="001A75A8">
              <w:rPr>
                <w:i/>
                <w:sz w:val="18"/>
              </w:rPr>
              <w:t xml:space="preserve">Use </w:t>
            </w:r>
            <w:r w:rsidRPr="001A75A8">
              <w:rPr>
                <w:i/>
                <w:sz w:val="18"/>
                <w:u w:val="single"/>
              </w:rPr>
              <w:t>one</w:t>
            </w:r>
            <w:r w:rsidRPr="001A75A8">
              <w:rPr>
                <w:i/>
                <w:sz w:val="18"/>
              </w:rPr>
              <w:t xml:space="preserve"> of the following releases:</w:t>
            </w:r>
            <w:r w:rsidRPr="001A75A8">
              <w:rPr>
                <w:i/>
                <w:sz w:val="18"/>
              </w:rPr>
              <w:br/>
              <w:t>Rel-8</w:t>
            </w:r>
            <w:r w:rsidRPr="001A75A8">
              <w:rPr>
                <w:i/>
                <w:sz w:val="18"/>
              </w:rPr>
              <w:tab/>
              <w:t>(Release 8)</w:t>
            </w:r>
            <w:r w:rsidR="007C2097" w:rsidRPr="001A75A8">
              <w:rPr>
                <w:i/>
                <w:sz w:val="18"/>
              </w:rPr>
              <w:br/>
              <w:t>Rel-9</w:t>
            </w:r>
            <w:r w:rsidR="007C2097" w:rsidRPr="001A75A8">
              <w:rPr>
                <w:i/>
                <w:sz w:val="18"/>
              </w:rPr>
              <w:tab/>
              <w:t>(Release 9)</w:t>
            </w:r>
            <w:r w:rsidR="009777D9" w:rsidRPr="001A75A8">
              <w:rPr>
                <w:i/>
                <w:sz w:val="18"/>
              </w:rPr>
              <w:br/>
              <w:t>Rel-10</w:t>
            </w:r>
            <w:r w:rsidR="009777D9" w:rsidRPr="001A75A8">
              <w:rPr>
                <w:i/>
                <w:sz w:val="18"/>
              </w:rPr>
              <w:tab/>
              <w:t>(Release 10)</w:t>
            </w:r>
            <w:r w:rsidR="000C038A" w:rsidRPr="001A75A8">
              <w:rPr>
                <w:i/>
                <w:sz w:val="18"/>
              </w:rPr>
              <w:br/>
              <w:t>Rel-11</w:t>
            </w:r>
            <w:r w:rsidR="000C038A" w:rsidRPr="001A75A8">
              <w:rPr>
                <w:i/>
                <w:sz w:val="18"/>
              </w:rPr>
              <w:tab/>
              <w:t>(Release 11)</w:t>
            </w:r>
            <w:r w:rsidR="000C038A" w:rsidRPr="001A75A8">
              <w:rPr>
                <w:i/>
                <w:sz w:val="18"/>
              </w:rPr>
              <w:br/>
              <w:t>Rel-12</w:t>
            </w:r>
            <w:r w:rsidR="000C038A" w:rsidRPr="001A75A8">
              <w:rPr>
                <w:i/>
                <w:sz w:val="18"/>
              </w:rPr>
              <w:tab/>
              <w:t>(Release 12)</w:t>
            </w:r>
            <w:r w:rsidR="0051580D" w:rsidRPr="001A75A8">
              <w:rPr>
                <w:i/>
                <w:sz w:val="18"/>
              </w:rPr>
              <w:br/>
            </w:r>
            <w:bookmarkStart w:id="2" w:name="OLE_LINK1"/>
            <w:r w:rsidR="0051580D" w:rsidRPr="001A75A8">
              <w:rPr>
                <w:i/>
                <w:sz w:val="18"/>
              </w:rPr>
              <w:t>Rel-13</w:t>
            </w:r>
            <w:r w:rsidR="0051580D" w:rsidRPr="001A75A8">
              <w:rPr>
                <w:i/>
                <w:sz w:val="18"/>
              </w:rPr>
              <w:tab/>
              <w:t>(Release 13)</w:t>
            </w:r>
            <w:bookmarkEnd w:id="2"/>
            <w:r w:rsidR="00BD6BB8" w:rsidRPr="001A75A8">
              <w:rPr>
                <w:i/>
                <w:sz w:val="18"/>
              </w:rPr>
              <w:br/>
              <w:t>Rel-14</w:t>
            </w:r>
            <w:r w:rsidR="00BD6BB8" w:rsidRPr="001A75A8">
              <w:rPr>
                <w:i/>
                <w:sz w:val="18"/>
              </w:rPr>
              <w:tab/>
              <w:t>(Release 14)</w:t>
            </w:r>
            <w:r w:rsidR="00E34898" w:rsidRPr="001A75A8">
              <w:rPr>
                <w:i/>
                <w:sz w:val="18"/>
              </w:rPr>
              <w:br/>
              <w:t>Rel-15</w:t>
            </w:r>
            <w:r w:rsidR="00E34898" w:rsidRPr="001A75A8">
              <w:rPr>
                <w:i/>
                <w:sz w:val="18"/>
              </w:rPr>
              <w:tab/>
              <w:t>(Release 15)</w:t>
            </w:r>
            <w:r w:rsidR="00E34898" w:rsidRPr="001A75A8">
              <w:rPr>
                <w:i/>
                <w:sz w:val="18"/>
              </w:rPr>
              <w:br/>
              <w:t>Rel-16</w:t>
            </w:r>
            <w:r w:rsidR="00E34898" w:rsidRPr="001A75A8">
              <w:rPr>
                <w:i/>
                <w:sz w:val="18"/>
              </w:rPr>
              <w:tab/>
              <w:t>(Release 16)</w:t>
            </w:r>
          </w:p>
        </w:tc>
      </w:tr>
      <w:tr w:rsidR="001E41F3" w:rsidRPr="001A75A8" w14:paraId="53CB4F58" w14:textId="77777777" w:rsidTr="00547111">
        <w:tc>
          <w:tcPr>
            <w:tcW w:w="1843" w:type="dxa"/>
          </w:tcPr>
          <w:p w14:paraId="78362E91" w14:textId="77777777" w:rsidR="001E41F3" w:rsidRPr="001A75A8" w:rsidRDefault="001E41F3">
            <w:pPr>
              <w:pStyle w:val="CRCoverPage"/>
              <w:spacing w:after="0"/>
              <w:rPr>
                <w:b/>
                <w:i/>
                <w:sz w:val="8"/>
                <w:szCs w:val="8"/>
              </w:rPr>
            </w:pPr>
          </w:p>
        </w:tc>
        <w:tc>
          <w:tcPr>
            <w:tcW w:w="7797" w:type="dxa"/>
            <w:gridSpan w:val="10"/>
          </w:tcPr>
          <w:p w14:paraId="51A576CC" w14:textId="77777777" w:rsidR="001E41F3" w:rsidRPr="001A75A8" w:rsidRDefault="001E41F3">
            <w:pPr>
              <w:pStyle w:val="CRCoverPage"/>
              <w:spacing w:after="0"/>
              <w:rPr>
                <w:sz w:val="8"/>
                <w:szCs w:val="8"/>
              </w:rPr>
            </w:pPr>
          </w:p>
        </w:tc>
      </w:tr>
      <w:tr w:rsidR="001E41F3" w:rsidRPr="001A75A8" w14:paraId="0FAB13F3" w14:textId="77777777" w:rsidTr="00547111">
        <w:tc>
          <w:tcPr>
            <w:tcW w:w="2694" w:type="dxa"/>
            <w:gridSpan w:val="2"/>
            <w:tcBorders>
              <w:top w:val="single" w:sz="4" w:space="0" w:color="auto"/>
              <w:left w:val="single" w:sz="4" w:space="0" w:color="auto"/>
            </w:tcBorders>
          </w:tcPr>
          <w:p w14:paraId="39AFB7A3" w14:textId="77777777" w:rsidR="001E41F3" w:rsidRPr="001A75A8" w:rsidRDefault="001E41F3">
            <w:pPr>
              <w:pStyle w:val="CRCoverPage"/>
              <w:tabs>
                <w:tab w:val="right" w:pos="2184"/>
              </w:tabs>
              <w:spacing w:after="0"/>
              <w:rPr>
                <w:b/>
                <w:i/>
              </w:rPr>
            </w:pPr>
            <w:r w:rsidRPr="001A75A8">
              <w:rPr>
                <w:b/>
                <w:i/>
              </w:rPr>
              <w:t>Reason for change:</w:t>
            </w:r>
          </w:p>
        </w:tc>
        <w:tc>
          <w:tcPr>
            <w:tcW w:w="6946" w:type="dxa"/>
            <w:gridSpan w:val="9"/>
            <w:tcBorders>
              <w:top w:val="single" w:sz="4" w:space="0" w:color="auto"/>
              <w:right w:val="single" w:sz="4" w:space="0" w:color="auto"/>
            </w:tcBorders>
            <w:shd w:val="pct30" w:color="FFFF00" w:fill="auto"/>
          </w:tcPr>
          <w:p w14:paraId="2524CBCC" w14:textId="6C4EF280" w:rsidR="001E41F3" w:rsidRPr="001A75A8" w:rsidRDefault="003F0BAD">
            <w:pPr>
              <w:pStyle w:val="CRCoverPage"/>
              <w:spacing w:after="0"/>
              <w:ind w:left="100"/>
            </w:pPr>
            <w:r w:rsidRPr="001A75A8">
              <w:t>The charging methods supported by</w:t>
            </w:r>
            <w:r w:rsidR="001B5F3E" w:rsidRPr="001A75A8">
              <w:t xml:space="preserve"> Q</w:t>
            </w:r>
            <w:r w:rsidR="00B065D4" w:rsidRPr="001A75A8">
              <w:t>BC isn’t described</w:t>
            </w:r>
            <w:r w:rsidR="006E49A8" w:rsidRPr="001A75A8">
              <w:t>.</w:t>
            </w:r>
          </w:p>
        </w:tc>
      </w:tr>
      <w:tr w:rsidR="001E41F3" w:rsidRPr="001A75A8" w14:paraId="33D7BC19" w14:textId="77777777" w:rsidTr="00547111">
        <w:tc>
          <w:tcPr>
            <w:tcW w:w="2694" w:type="dxa"/>
            <w:gridSpan w:val="2"/>
            <w:tcBorders>
              <w:left w:val="single" w:sz="4" w:space="0" w:color="auto"/>
            </w:tcBorders>
          </w:tcPr>
          <w:p w14:paraId="312905A7" w14:textId="77777777" w:rsidR="001E41F3" w:rsidRPr="001A75A8" w:rsidRDefault="001E41F3">
            <w:pPr>
              <w:pStyle w:val="CRCoverPage"/>
              <w:spacing w:after="0"/>
              <w:rPr>
                <w:b/>
                <w:i/>
                <w:sz w:val="8"/>
                <w:szCs w:val="8"/>
              </w:rPr>
            </w:pPr>
          </w:p>
        </w:tc>
        <w:tc>
          <w:tcPr>
            <w:tcW w:w="6946" w:type="dxa"/>
            <w:gridSpan w:val="9"/>
            <w:tcBorders>
              <w:right w:val="single" w:sz="4" w:space="0" w:color="auto"/>
            </w:tcBorders>
          </w:tcPr>
          <w:p w14:paraId="0DCAB03D" w14:textId="77777777" w:rsidR="001E41F3" w:rsidRPr="001A75A8" w:rsidRDefault="001E41F3">
            <w:pPr>
              <w:pStyle w:val="CRCoverPage"/>
              <w:spacing w:after="0"/>
              <w:rPr>
                <w:sz w:val="8"/>
                <w:szCs w:val="8"/>
              </w:rPr>
            </w:pPr>
          </w:p>
        </w:tc>
      </w:tr>
      <w:tr w:rsidR="001E41F3" w:rsidRPr="001A75A8" w14:paraId="20CC3AA3" w14:textId="77777777" w:rsidTr="00547111">
        <w:tc>
          <w:tcPr>
            <w:tcW w:w="2694" w:type="dxa"/>
            <w:gridSpan w:val="2"/>
            <w:tcBorders>
              <w:left w:val="single" w:sz="4" w:space="0" w:color="auto"/>
            </w:tcBorders>
          </w:tcPr>
          <w:p w14:paraId="7657DDCD" w14:textId="77777777" w:rsidR="001E41F3" w:rsidRPr="001A75A8" w:rsidRDefault="001E41F3">
            <w:pPr>
              <w:pStyle w:val="CRCoverPage"/>
              <w:tabs>
                <w:tab w:val="right" w:pos="2184"/>
              </w:tabs>
              <w:spacing w:after="0"/>
              <w:rPr>
                <w:b/>
                <w:i/>
              </w:rPr>
            </w:pPr>
            <w:r w:rsidRPr="001A75A8">
              <w:rPr>
                <w:b/>
                <w:i/>
              </w:rPr>
              <w:t>Summary of change</w:t>
            </w:r>
            <w:r w:rsidR="0051580D" w:rsidRPr="001A75A8">
              <w:rPr>
                <w:b/>
                <w:i/>
              </w:rPr>
              <w:t>:</w:t>
            </w:r>
          </w:p>
        </w:tc>
        <w:tc>
          <w:tcPr>
            <w:tcW w:w="6946" w:type="dxa"/>
            <w:gridSpan w:val="9"/>
            <w:tcBorders>
              <w:right w:val="single" w:sz="4" w:space="0" w:color="auto"/>
            </w:tcBorders>
            <w:shd w:val="pct30" w:color="FFFF00" w:fill="auto"/>
          </w:tcPr>
          <w:p w14:paraId="23E4EFB2" w14:textId="2B56ACF0" w:rsidR="001E41F3" w:rsidRPr="001A75A8" w:rsidRDefault="006E49A8">
            <w:pPr>
              <w:pStyle w:val="CRCoverPage"/>
              <w:spacing w:after="0"/>
              <w:ind w:left="100"/>
            </w:pPr>
            <w:r w:rsidRPr="001A75A8">
              <w:t xml:space="preserve">Adding description of </w:t>
            </w:r>
            <w:r w:rsidR="00786DD1" w:rsidRPr="001A75A8">
              <w:t xml:space="preserve">how the charging methods can be </w:t>
            </w:r>
            <w:r w:rsidR="00ED2508" w:rsidRPr="001A75A8">
              <w:t>used together with QBC.</w:t>
            </w:r>
          </w:p>
        </w:tc>
      </w:tr>
      <w:tr w:rsidR="001E41F3" w:rsidRPr="001A75A8" w14:paraId="2299AF95" w14:textId="77777777" w:rsidTr="00547111">
        <w:tc>
          <w:tcPr>
            <w:tcW w:w="2694" w:type="dxa"/>
            <w:gridSpan w:val="2"/>
            <w:tcBorders>
              <w:left w:val="single" w:sz="4" w:space="0" w:color="auto"/>
            </w:tcBorders>
          </w:tcPr>
          <w:p w14:paraId="55F230D1" w14:textId="77777777" w:rsidR="001E41F3" w:rsidRPr="001A75A8" w:rsidRDefault="001E41F3">
            <w:pPr>
              <w:pStyle w:val="CRCoverPage"/>
              <w:spacing w:after="0"/>
              <w:rPr>
                <w:b/>
                <w:i/>
                <w:sz w:val="8"/>
                <w:szCs w:val="8"/>
              </w:rPr>
            </w:pPr>
          </w:p>
        </w:tc>
        <w:tc>
          <w:tcPr>
            <w:tcW w:w="6946" w:type="dxa"/>
            <w:gridSpan w:val="9"/>
            <w:tcBorders>
              <w:right w:val="single" w:sz="4" w:space="0" w:color="auto"/>
            </w:tcBorders>
          </w:tcPr>
          <w:p w14:paraId="4747A535" w14:textId="77777777" w:rsidR="001E41F3" w:rsidRPr="001A75A8" w:rsidRDefault="001E41F3">
            <w:pPr>
              <w:pStyle w:val="CRCoverPage"/>
              <w:spacing w:after="0"/>
              <w:rPr>
                <w:sz w:val="8"/>
                <w:szCs w:val="8"/>
              </w:rPr>
            </w:pPr>
          </w:p>
        </w:tc>
      </w:tr>
      <w:tr w:rsidR="001E41F3" w:rsidRPr="001A75A8" w14:paraId="1F20565C" w14:textId="77777777" w:rsidTr="00547111">
        <w:tc>
          <w:tcPr>
            <w:tcW w:w="2694" w:type="dxa"/>
            <w:gridSpan w:val="2"/>
            <w:tcBorders>
              <w:left w:val="single" w:sz="4" w:space="0" w:color="auto"/>
              <w:bottom w:val="single" w:sz="4" w:space="0" w:color="auto"/>
            </w:tcBorders>
          </w:tcPr>
          <w:p w14:paraId="7CF1ABFC" w14:textId="77777777" w:rsidR="001E41F3" w:rsidRPr="001A75A8" w:rsidRDefault="001E41F3">
            <w:pPr>
              <w:pStyle w:val="CRCoverPage"/>
              <w:tabs>
                <w:tab w:val="right" w:pos="2184"/>
              </w:tabs>
              <w:spacing w:after="0"/>
              <w:rPr>
                <w:b/>
                <w:i/>
              </w:rPr>
            </w:pPr>
            <w:r w:rsidRPr="001A75A8">
              <w:rPr>
                <w:b/>
                <w:i/>
              </w:rPr>
              <w:t>Consequences if not approved:</w:t>
            </w:r>
          </w:p>
        </w:tc>
        <w:tc>
          <w:tcPr>
            <w:tcW w:w="6946" w:type="dxa"/>
            <w:gridSpan w:val="9"/>
            <w:tcBorders>
              <w:bottom w:val="single" w:sz="4" w:space="0" w:color="auto"/>
              <w:right w:val="single" w:sz="4" w:space="0" w:color="auto"/>
            </w:tcBorders>
            <w:shd w:val="pct30" w:color="FFFF00" w:fill="auto"/>
          </w:tcPr>
          <w:p w14:paraId="5E5FDFFA" w14:textId="6F0D7967" w:rsidR="001E41F3" w:rsidRPr="001A75A8" w:rsidRDefault="00ED2508">
            <w:pPr>
              <w:pStyle w:val="CRCoverPage"/>
              <w:spacing w:after="0"/>
              <w:ind w:left="100"/>
            </w:pPr>
            <w:r w:rsidRPr="001A75A8">
              <w:t xml:space="preserve">The description of what charging method may be used </w:t>
            </w:r>
            <w:r w:rsidR="00130B36" w:rsidRPr="001A75A8">
              <w:t>is left for interpretation and may lead to interoperability issues.</w:t>
            </w:r>
          </w:p>
        </w:tc>
      </w:tr>
      <w:tr w:rsidR="001E41F3" w:rsidRPr="001A75A8" w14:paraId="0A312D34" w14:textId="77777777" w:rsidTr="00547111">
        <w:tc>
          <w:tcPr>
            <w:tcW w:w="2694" w:type="dxa"/>
            <w:gridSpan w:val="2"/>
          </w:tcPr>
          <w:p w14:paraId="369DC769" w14:textId="77777777" w:rsidR="001E41F3" w:rsidRPr="001A75A8" w:rsidRDefault="001E41F3">
            <w:pPr>
              <w:pStyle w:val="CRCoverPage"/>
              <w:spacing w:after="0"/>
              <w:rPr>
                <w:b/>
                <w:i/>
                <w:sz w:val="8"/>
                <w:szCs w:val="8"/>
              </w:rPr>
            </w:pPr>
          </w:p>
        </w:tc>
        <w:tc>
          <w:tcPr>
            <w:tcW w:w="6946" w:type="dxa"/>
            <w:gridSpan w:val="9"/>
          </w:tcPr>
          <w:p w14:paraId="5DF7E5A1" w14:textId="77777777" w:rsidR="001E41F3" w:rsidRPr="001A75A8" w:rsidRDefault="001E41F3">
            <w:pPr>
              <w:pStyle w:val="CRCoverPage"/>
              <w:spacing w:after="0"/>
              <w:rPr>
                <w:sz w:val="8"/>
                <w:szCs w:val="8"/>
              </w:rPr>
            </w:pPr>
          </w:p>
        </w:tc>
      </w:tr>
      <w:tr w:rsidR="001E41F3" w:rsidRPr="001A75A8" w14:paraId="6BAC894F" w14:textId="77777777" w:rsidTr="00547111">
        <w:tc>
          <w:tcPr>
            <w:tcW w:w="2694" w:type="dxa"/>
            <w:gridSpan w:val="2"/>
            <w:tcBorders>
              <w:top w:val="single" w:sz="4" w:space="0" w:color="auto"/>
              <w:left w:val="single" w:sz="4" w:space="0" w:color="auto"/>
            </w:tcBorders>
          </w:tcPr>
          <w:p w14:paraId="1B9FE3F5" w14:textId="77777777" w:rsidR="001E41F3" w:rsidRPr="001A75A8" w:rsidRDefault="001E41F3">
            <w:pPr>
              <w:pStyle w:val="CRCoverPage"/>
              <w:tabs>
                <w:tab w:val="right" w:pos="2184"/>
              </w:tabs>
              <w:spacing w:after="0"/>
              <w:rPr>
                <w:b/>
                <w:i/>
              </w:rPr>
            </w:pPr>
            <w:r w:rsidRPr="001A75A8">
              <w:rPr>
                <w:b/>
                <w:i/>
              </w:rPr>
              <w:t>Clauses affected:</w:t>
            </w:r>
          </w:p>
        </w:tc>
        <w:tc>
          <w:tcPr>
            <w:tcW w:w="6946" w:type="dxa"/>
            <w:gridSpan w:val="9"/>
            <w:tcBorders>
              <w:top w:val="single" w:sz="4" w:space="0" w:color="auto"/>
              <w:right w:val="single" w:sz="4" w:space="0" w:color="auto"/>
            </w:tcBorders>
            <w:shd w:val="pct30" w:color="FFFF00" w:fill="auto"/>
          </w:tcPr>
          <w:p w14:paraId="5FF8ED18" w14:textId="00618F6F" w:rsidR="001E41F3" w:rsidRPr="001A75A8" w:rsidRDefault="00303A92" w:rsidP="00303A92">
            <w:pPr>
              <w:spacing w:after="0"/>
              <w:rPr>
                <w:rFonts w:ascii="Calibri" w:hAnsi="Calibri" w:cs="Calibri"/>
                <w:color w:val="000000"/>
                <w:sz w:val="22"/>
                <w:szCs w:val="22"/>
                <w:lang w:eastAsia="en-GB"/>
              </w:rPr>
            </w:pPr>
            <w:r w:rsidRPr="001A75A8">
              <w:rPr>
                <w:rFonts w:ascii="Calibri" w:hAnsi="Calibri" w:cs="Calibri"/>
                <w:color w:val="000000"/>
                <w:sz w:val="22"/>
                <w:szCs w:val="22"/>
              </w:rPr>
              <w:t>5.2.1.6</w:t>
            </w:r>
          </w:p>
        </w:tc>
      </w:tr>
      <w:tr w:rsidR="001E41F3" w:rsidRPr="001A75A8" w14:paraId="157F4750" w14:textId="77777777" w:rsidTr="00547111">
        <w:tc>
          <w:tcPr>
            <w:tcW w:w="2694" w:type="dxa"/>
            <w:gridSpan w:val="2"/>
            <w:tcBorders>
              <w:left w:val="single" w:sz="4" w:space="0" w:color="auto"/>
            </w:tcBorders>
          </w:tcPr>
          <w:p w14:paraId="551C8280" w14:textId="77777777" w:rsidR="001E41F3" w:rsidRPr="001A75A8" w:rsidRDefault="001E41F3">
            <w:pPr>
              <w:pStyle w:val="CRCoverPage"/>
              <w:spacing w:after="0"/>
              <w:rPr>
                <w:b/>
                <w:i/>
                <w:sz w:val="8"/>
                <w:szCs w:val="8"/>
              </w:rPr>
            </w:pPr>
          </w:p>
        </w:tc>
        <w:tc>
          <w:tcPr>
            <w:tcW w:w="6946" w:type="dxa"/>
            <w:gridSpan w:val="9"/>
            <w:tcBorders>
              <w:right w:val="single" w:sz="4" w:space="0" w:color="auto"/>
            </w:tcBorders>
          </w:tcPr>
          <w:p w14:paraId="41C74A6E" w14:textId="77777777" w:rsidR="001E41F3" w:rsidRPr="001A75A8" w:rsidRDefault="001E41F3">
            <w:pPr>
              <w:pStyle w:val="CRCoverPage"/>
              <w:spacing w:after="0"/>
              <w:rPr>
                <w:sz w:val="8"/>
                <w:szCs w:val="8"/>
              </w:rPr>
            </w:pPr>
          </w:p>
        </w:tc>
      </w:tr>
      <w:tr w:rsidR="001E41F3" w:rsidRPr="001A75A8" w14:paraId="7024D520" w14:textId="77777777" w:rsidTr="00547111">
        <w:tc>
          <w:tcPr>
            <w:tcW w:w="2694" w:type="dxa"/>
            <w:gridSpan w:val="2"/>
            <w:tcBorders>
              <w:left w:val="single" w:sz="4" w:space="0" w:color="auto"/>
            </w:tcBorders>
          </w:tcPr>
          <w:p w14:paraId="4EDF8A60" w14:textId="77777777" w:rsidR="001E41F3" w:rsidRPr="001A75A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CC5532" w14:textId="77777777" w:rsidR="001E41F3" w:rsidRPr="001A75A8" w:rsidRDefault="001E41F3">
            <w:pPr>
              <w:pStyle w:val="CRCoverPage"/>
              <w:spacing w:after="0"/>
              <w:jc w:val="center"/>
              <w:rPr>
                <w:b/>
                <w:caps/>
              </w:rPr>
            </w:pPr>
            <w:r w:rsidRPr="001A75A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ED5493" w14:textId="77777777" w:rsidR="001E41F3" w:rsidRPr="001A75A8" w:rsidRDefault="001E41F3">
            <w:pPr>
              <w:pStyle w:val="CRCoverPage"/>
              <w:spacing w:after="0"/>
              <w:jc w:val="center"/>
              <w:rPr>
                <w:b/>
                <w:caps/>
              </w:rPr>
            </w:pPr>
            <w:r w:rsidRPr="001A75A8">
              <w:rPr>
                <w:b/>
                <w:caps/>
              </w:rPr>
              <w:t>N</w:t>
            </w:r>
          </w:p>
        </w:tc>
        <w:tc>
          <w:tcPr>
            <w:tcW w:w="2977" w:type="dxa"/>
            <w:gridSpan w:val="4"/>
          </w:tcPr>
          <w:p w14:paraId="50D27D84" w14:textId="77777777" w:rsidR="001E41F3" w:rsidRPr="001A75A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626234B" w14:textId="77777777" w:rsidR="001E41F3" w:rsidRPr="001A75A8" w:rsidRDefault="001E41F3">
            <w:pPr>
              <w:pStyle w:val="CRCoverPage"/>
              <w:spacing w:after="0"/>
              <w:ind w:left="99"/>
            </w:pPr>
          </w:p>
        </w:tc>
      </w:tr>
      <w:tr w:rsidR="001E41F3" w:rsidRPr="001A75A8" w14:paraId="51E996EA" w14:textId="77777777" w:rsidTr="00547111">
        <w:tc>
          <w:tcPr>
            <w:tcW w:w="2694" w:type="dxa"/>
            <w:gridSpan w:val="2"/>
            <w:tcBorders>
              <w:left w:val="single" w:sz="4" w:space="0" w:color="auto"/>
            </w:tcBorders>
          </w:tcPr>
          <w:p w14:paraId="50112782" w14:textId="77777777" w:rsidR="001E41F3" w:rsidRPr="001A75A8" w:rsidRDefault="001E41F3">
            <w:pPr>
              <w:pStyle w:val="CRCoverPage"/>
              <w:tabs>
                <w:tab w:val="right" w:pos="2184"/>
              </w:tabs>
              <w:spacing w:after="0"/>
              <w:rPr>
                <w:b/>
                <w:i/>
              </w:rPr>
            </w:pPr>
            <w:r w:rsidRPr="001A75A8">
              <w:rPr>
                <w:b/>
                <w:i/>
              </w:rPr>
              <w:t>Other specs</w:t>
            </w:r>
          </w:p>
        </w:tc>
        <w:tc>
          <w:tcPr>
            <w:tcW w:w="284" w:type="dxa"/>
            <w:tcBorders>
              <w:top w:val="single" w:sz="4" w:space="0" w:color="auto"/>
              <w:left w:val="single" w:sz="4" w:space="0" w:color="auto"/>
              <w:bottom w:val="single" w:sz="4" w:space="0" w:color="auto"/>
            </w:tcBorders>
            <w:shd w:val="pct25" w:color="FFFF00" w:fill="auto"/>
          </w:tcPr>
          <w:p w14:paraId="3D257BDF" w14:textId="77777777" w:rsidR="001E41F3" w:rsidRPr="001A75A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DE517" w14:textId="10CFE05C" w:rsidR="001E41F3" w:rsidRPr="001A75A8" w:rsidRDefault="00D436AF">
            <w:pPr>
              <w:pStyle w:val="CRCoverPage"/>
              <w:spacing w:after="0"/>
              <w:jc w:val="center"/>
              <w:rPr>
                <w:b/>
                <w:caps/>
              </w:rPr>
            </w:pPr>
            <w:r w:rsidRPr="001A75A8">
              <w:rPr>
                <w:b/>
                <w:caps/>
              </w:rPr>
              <w:t>X</w:t>
            </w:r>
          </w:p>
        </w:tc>
        <w:tc>
          <w:tcPr>
            <w:tcW w:w="2977" w:type="dxa"/>
            <w:gridSpan w:val="4"/>
          </w:tcPr>
          <w:p w14:paraId="4A1A7D58" w14:textId="77777777" w:rsidR="001E41F3" w:rsidRPr="001A75A8" w:rsidRDefault="001E41F3">
            <w:pPr>
              <w:pStyle w:val="CRCoverPage"/>
              <w:tabs>
                <w:tab w:val="right" w:pos="2893"/>
              </w:tabs>
              <w:spacing w:after="0"/>
            </w:pPr>
            <w:r w:rsidRPr="001A75A8">
              <w:t xml:space="preserve"> Other core specifications</w:t>
            </w:r>
            <w:r w:rsidRPr="001A75A8">
              <w:tab/>
            </w:r>
          </w:p>
        </w:tc>
        <w:tc>
          <w:tcPr>
            <w:tcW w:w="3401" w:type="dxa"/>
            <w:gridSpan w:val="3"/>
            <w:tcBorders>
              <w:right w:val="single" w:sz="4" w:space="0" w:color="auto"/>
            </w:tcBorders>
            <w:shd w:val="pct30" w:color="FFFF00" w:fill="auto"/>
          </w:tcPr>
          <w:p w14:paraId="75477893" w14:textId="77777777" w:rsidR="001E41F3" w:rsidRPr="001A75A8" w:rsidRDefault="00145D43">
            <w:pPr>
              <w:pStyle w:val="CRCoverPage"/>
              <w:spacing w:after="0"/>
              <w:ind w:left="99"/>
            </w:pPr>
            <w:r w:rsidRPr="001A75A8">
              <w:t xml:space="preserve">TS/TR ... CR ... </w:t>
            </w:r>
          </w:p>
        </w:tc>
      </w:tr>
      <w:tr w:rsidR="001E41F3" w:rsidRPr="001A75A8" w14:paraId="6FD7BF5E" w14:textId="77777777" w:rsidTr="00547111">
        <w:tc>
          <w:tcPr>
            <w:tcW w:w="2694" w:type="dxa"/>
            <w:gridSpan w:val="2"/>
            <w:tcBorders>
              <w:left w:val="single" w:sz="4" w:space="0" w:color="auto"/>
            </w:tcBorders>
          </w:tcPr>
          <w:p w14:paraId="094F5E10" w14:textId="77777777" w:rsidR="001E41F3" w:rsidRPr="001A75A8" w:rsidRDefault="001E41F3">
            <w:pPr>
              <w:pStyle w:val="CRCoverPage"/>
              <w:spacing w:after="0"/>
              <w:rPr>
                <w:b/>
                <w:i/>
              </w:rPr>
            </w:pPr>
            <w:r w:rsidRPr="001A75A8">
              <w:rPr>
                <w:b/>
                <w:i/>
              </w:rPr>
              <w:t>affected:</w:t>
            </w:r>
          </w:p>
        </w:tc>
        <w:tc>
          <w:tcPr>
            <w:tcW w:w="284" w:type="dxa"/>
            <w:tcBorders>
              <w:top w:val="single" w:sz="4" w:space="0" w:color="auto"/>
              <w:left w:val="single" w:sz="4" w:space="0" w:color="auto"/>
              <w:bottom w:val="single" w:sz="4" w:space="0" w:color="auto"/>
            </w:tcBorders>
            <w:shd w:val="pct25" w:color="FFFF00" w:fill="auto"/>
          </w:tcPr>
          <w:p w14:paraId="44D83120" w14:textId="77777777" w:rsidR="001E41F3" w:rsidRPr="001A75A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8400" w14:textId="11DEEECF" w:rsidR="001E41F3" w:rsidRPr="001A75A8" w:rsidRDefault="00D436AF">
            <w:pPr>
              <w:pStyle w:val="CRCoverPage"/>
              <w:spacing w:after="0"/>
              <w:jc w:val="center"/>
              <w:rPr>
                <w:b/>
                <w:caps/>
              </w:rPr>
            </w:pPr>
            <w:r w:rsidRPr="001A75A8">
              <w:rPr>
                <w:b/>
                <w:caps/>
              </w:rPr>
              <w:t>X</w:t>
            </w:r>
          </w:p>
        </w:tc>
        <w:tc>
          <w:tcPr>
            <w:tcW w:w="2977" w:type="dxa"/>
            <w:gridSpan w:val="4"/>
          </w:tcPr>
          <w:p w14:paraId="4A91B2A4" w14:textId="77777777" w:rsidR="001E41F3" w:rsidRPr="001A75A8" w:rsidRDefault="001E41F3">
            <w:pPr>
              <w:pStyle w:val="CRCoverPage"/>
              <w:spacing w:after="0"/>
            </w:pPr>
            <w:r w:rsidRPr="001A75A8">
              <w:t xml:space="preserve"> Test specifications</w:t>
            </w:r>
          </w:p>
        </w:tc>
        <w:tc>
          <w:tcPr>
            <w:tcW w:w="3401" w:type="dxa"/>
            <w:gridSpan w:val="3"/>
            <w:tcBorders>
              <w:right w:val="single" w:sz="4" w:space="0" w:color="auto"/>
            </w:tcBorders>
            <w:shd w:val="pct30" w:color="FFFF00" w:fill="auto"/>
          </w:tcPr>
          <w:p w14:paraId="527F11B9" w14:textId="77777777" w:rsidR="001E41F3" w:rsidRPr="001A75A8" w:rsidRDefault="00145D43">
            <w:pPr>
              <w:pStyle w:val="CRCoverPage"/>
              <w:spacing w:after="0"/>
              <w:ind w:left="99"/>
            </w:pPr>
            <w:r w:rsidRPr="001A75A8">
              <w:t xml:space="preserve">TS/TR ... CR ... </w:t>
            </w:r>
          </w:p>
        </w:tc>
      </w:tr>
      <w:tr w:rsidR="001E41F3" w:rsidRPr="001A75A8" w14:paraId="6D109F65" w14:textId="77777777" w:rsidTr="00547111">
        <w:tc>
          <w:tcPr>
            <w:tcW w:w="2694" w:type="dxa"/>
            <w:gridSpan w:val="2"/>
            <w:tcBorders>
              <w:left w:val="single" w:sz="4" w:space="0" w:color="auto"/>
            </w:tcBorders>
          </w:tcPr>
          <w:p w14:paraId="42D57F32" w14:textId="77777777" w:rsidR="001E41F3" w:rsidRPr="001A75A8" w:rsidRDefault="00145D43">
            <w:pPr>
              <w:pStyle w:val="CRCoverPage"/>
              <w:spacing w:after="0"/>
              <w:rPr>
                <w:b/>
                <w:i/>
              </w:rPr>
            </w:pPr>
            <w:r w:rsidRPr="001A75A8">
              <w:rPr>
                <w:b/>
                <w:i/>
              </w:rPr>
              <w:t xml:space="preserve">(show </w:t>
            </w:r>
            <w:r w:rsidR="00592D74" w:rsidRPr="001A75A8">
              <w:rPr>
                <w:b/>
                <w:i/>
              </w:rPr>
              <w:t xml:space="preserve">related </w:t>
            </w:r>
            <w:r w:rsidRPr="001A75A8">
              <w:rPr>
                <w:b/>
                <w:i/>
              </w:rPr>
              <w:t>CR</w:t>
            </w:r>
            <w:r w:rsidR="00592D74" w:rsidRPr="001A75A8">
              <w:rPr>
                <w:b/>
                <w:i/>
              </w:rPr>
              <w:t>s</w:t>
            </w:r>
            <w:r w:rsidRPr="001A75A8">
              <w:rPr>
                <w:b/>
                <w:i/>
              </w:rPr>
              <w:t>)</w:t>
            </w:r>
          </w:p>
        </w:tc>
        <w:tc>
          <w:tcPr>
            <w:tcW w:w="284" w:type="dxa"/>
            <w:tcBorders>
              <w:top w:val="single" w:sz="4" w:space="0" w:color="auto"/>
              <w:left w:val="single" w:sz="4" w:space="0" w:color="auto"/>
              <w:bottom w:val="single" w:sz="4" w:space="0" w:color="auto"/>
            </w:tcBorders>
            <w:shd w:val="pct25" w:color="FFFF00" w:fill="auto"/>
          </w:tcPr>
          <w:p w14:paraId="137D795C" w14:textId="77777777" w:rsidR="001E41F3" w:rsidRPr="001A75A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569E1" w14:textId="307C3652" w:rsidR="001E41F3" w:rsidRPr="001A75A8" w:rsidRDefault="00D436AF">
            <w:pPr>
              <w:pStyle w:val="CRCoverPage"/>
              <w:spacing w:after="0"/>
              <w:jc w:val="center"/>
              <w:rPr>
                <w:b/>
                <w:caps/>
              </w:rPr>
            </w:pPr>
            <w:r w:rsidRPr="001A75A8">
              <w:rPr>
                <w:b/>
                <w:caps/>
              </w:rPr>
              <w:t>X</w:t>
            </w:r>
          </w:p>
        </w:tc>
        <w:tc>
          <w:tcPr>
            <w:tcW w:w="2977" w:type="dxa"/>
            <w:gridSpan w:val="4"/>
          </w:tcPr>
          <w:p w14:paraId="17DBC411" w14:textId="77777777" w:rsidR="001E41F3" w:rsidRPr="001A75A8" w:rsidRDefault="001E41F3">
            <w:pPr>
              <w:pStyle w:val="CRCoverPage"/>
              <w:spacing w:after="0"/>
            </w:pPr>
            <w:r w:rsidRPr="001A75A8">
              <w:t xml:space="preserve"> O&amp;M Specifications</w:t>
            </w:r>
          </w:p>
        </w:tc>
        <w:tc>
          <w:tcPr>
            <w:tcW w:w="3401" w:type="dxa"/>
            <w:gridSpan w:val="3"/>
            <w:tcBorders>
              <w:right w:val="single" w:sz="4" w:space="0" w:color="auto"/>
            </w:tcBorders>
            <w:shd w:val="pct30" w:color="FFFF00" w:fill="auto"/>
          </w:tcPr>
          <w:p w14:paraId="64FD8628" w14:textId="77777777" w:rsidR="001E41F3" w:rsidRPr="001A75A8" w:rsidRDefault="00145D43">
            <w:pPr>
              <w:pStyle w:val="CRCoverPage"/>
              <w:spacing w:after="0"/>
              <w:ind w:left="99"/>
            </w:pPr>
            <w:r w:rsidRPr="001A75A8">
              <w:t>TS</w:t>
            </w:r>
            <w:r w:rsidR="000A6394" w:rsidRPr="001A75A8">
              <w:t xml:space="preserve">/TR ... CR ... </w:t>
            </w:r>
          </w:p>
        </w:tc>
      </w:tr>
      <w:tr w:rsidR="001E41F3" w:rsidRPr="001A75A8" w14:paraId="6257B72E" w14:textId="77777777" w:rsidTr="008863B9">
        <w:tc>
          <w:tcPr>
            <w:tcW w:w="2694" w:type="dxa"/>
            <w:gridSpan w:val="2"/>
            <w:tcBorders>
              <w:left w:val="single" w:sz="4" w:space="0" w:color="auto"/>
            </w:tcBorders>
          </w:tcPr>
          <w:p w14:paraId="31BFD0FD" w14:textId="77777777" w:rsidR="001E41F3" w:rsidRPr="001A75A8" w:rsidRDefault="001E41F3">
            <w:pPr>
              <w:pStyle w:val="CRCoverPage"/>
              <w:spacing w:after="0"/>
              <w:rPr>
                <w:b/>
                <w:i/>
              </w:rPr>
            </w:pPr>
          </w:p>
        </w:tc>
        <w:tc>
          <w:tcPr>
            <w:tcW w:w="6946" w:type="dxa"/>
            <w:gridSpan w:val="9"/>
            <w:tcBorders>
              <w:right w:val="single" w:sz="4" w:space="0" w:color="auto"/>
            </w:tcBorders>
          </w:tcPr>
          <w:p w14:paraId="26C157F2" w14:textId="77777777" w:rsidR="001E41F3" w:rsidRPr="001A75A8" w:rsidRDefault="001E41F3">
            <w:pPr>
              <w:pStyle w:val="CRCoverPage"/>
              <w:spacing w:after="0"/>
            </w:pPr>
          </w:p>
        </w:tc>
      </w:tr>
      <w:tr w:rsidR="001E41F3" w:rsidRPr="001A75A8" w14:paraId="580B0B1C" w14:textId="77777777" w:rsidTr="008863B9">
        <w:tc>
          <w:tcPr>
            <w:tcW w:w="2694" w:type="dxa"/>
            <w:gridSpan w:val="2"/>
            <w:tcBorders>
              <w:left w:val="single" w:sz="4" w:space="0" w:color="auto"/>
              <w:bottom w:val="single" w:sz="4" w:space="0" w:color="auto"/>
            </w:tcBorders>
          </w:tcPr>
          <w:p w14:paraId="5A1B3880" w14:textId="77777777" w:rsidR="001E41F3" w:rsidRPr="001A75A8" w:rsidRDefault="001E41F3">
            <w:pPr>
              <w:pStyle w:val="CRCoverPage"/>
              <w:tabs>
                <w:tab w:val="right" w:pos="2184"/>
              </w:tabs>
              <w:spacing w:after="0"/>
              <w:rPr>
                <w:b/>
                <w:i/>
              </w:rPr>
            </w:pPr>
            <w:r w:rsidRPr="001A75A8">
              <w:rPr>
                <w:b/>
                <w:i/>
              </w:rPr>
              <w:t>Other comments:</w:t>
            </w:r>
          </w:p>
        </w:tc>
        <w:tc>
          <w:tcPr>
            <w:tcW w:w="6946" w:type="dxa"/>
            <w:gridSpan w:val="9"/>
            <w:tcBorders>
              <w:bottom w:val="single" w:sz="4" w:space="0" w:color="auto"/>
              <w:right w:val="single" w:sz="4" w:space="0" w:color="auto"/>
            </w:tcBorders>
            <w:shd w:val="pct30" w:color="FFFF00" w:fill="auto"/>
          </w:tcPr>
          <w:p w14:paraId="615369B4" w14:textId="77777777" w:rsidR="001E41F3" w:rsidRPr="001A75A8" w:rsidRDefault="001E41F3">
            <w:pPr>
              <w:pStyle w:val="CRCoverPage"/>
              <w:spacing w:after="0"/>
              <w:ind w:left="100"/>
            </w:pPr>
          </w:p>
        </w:tc>
      </w:tr>
      <w:tr w:rsidR="008863B9" w:rsidRPr="001A75A8" w14:paraId="3C121FDA" w14:textId="77777777" w:rsidTr="008863B9">
        <w:tc>
          <w:tcPr>
            <w:tcW w:w="2694" w:type="dxa"/>
            <w:gridSpan w:val="2"/>
            <w:tcBorders>
              <w:top w:val="single" w:sz="4" w:space="0" w:color="auto"/>
              <w:bottom w:val="single" w:sz="4" w:space="0" w:color="auto"/>
            </w:tcBorders>
          </w:tcPr>
          <w:p w14:paraId="3AB62084" w14:textId="77777777" w:rsidR="008863B9" w:rsidRPr="001A75A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0A3EA4" w14:textId="77777777" w:rsidR="008863B9" w:rsidRPr="001A75A8" w:rsidRDefault="008863B9">
            <w:pPr>
              <w:pStyle w:val="CRCoverPage"/>
              <w:spacing w:after="0"/>
              <w:ind w:left="100"/>
              <w:rPr>
                <w:sz w:val="8"/>
                <w:szCs w:val="8"/>
              </w:rPr>
            </w:pPr>
          </w:p>
        </w:tc>
      </w:tr>
      <w:tr w:rsidR="008863B9" w:rsidRPr="001A75A8" w14:paraId="51A95CEE" w14:textId="77777777" w:rsidTr="008863B9">
        <w:tc>
          <w:tcPr>
            <w:tcW w:w="2694" w:type="dxa"/>
            <w:gridSpan w:val="2"/>
            <w:tcBorders>
              <w:top w:val="single" w:sz="4" w:space="0" w:color="auto"/>
              <w:left w:val="single" w:sz="4" w:space="0" w:color="auto"/>
              <w:bottom w:val="single" w:sz="4" w:space="0" w:color="auto"/>
            </w:tcBorders>
          </w:tcPr>
          <w:p w14:paraId="1E5CB4DB" w14:textId="77777777" w:rsidR="008863B9" w:rsidRPr="001A75A8" w:rsidRDefault="008863B9">
            <w:pPr>
              <w:pStyle w:val="CRCoverPage"/>
              <w:tabs>
                <w:tab w:val="right" w:pos="2184"/>
              </w:tabs>
              <w:spacing w:after="0"/>
              <w:rPr>
                <w:b/>
                <w:i/>
              </w:rPr>
            </w:pPr>
            <w:r w:rsidRPr="001A75A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2F40C" w14:textId="3E931FC2" w:rsidR="008863B9" w:rsidRPr="001A75A8" w:rsidRDefault="00E87822">
            <w:pPr>
              <w:pStyle w:val="CRCoverPage"/>
              <w:spacing w:after="0"/>
              <w:ind w:left="100"/>
            </w:pPr>
            <w:r w:rsidRPr="00E87822">
              <w:t>S5-196373</w:t>
            </w:r>
            <w:r>
              <w:t>: Initial CR</w:t>
            </w:r>
          </w:p>
        </w:tc>
      </w:tr>
    </w:tbl>
    <w:p w14:paraId="695EF7DE" w14:textId="77777777" w:rsidR="001E41F3" w:rsidRPr="001A75A8" w:rsidRDefault="001E41F3">
      <w:pPr>
        <w:pStyle w:val="CRCoverPage"/>
        <w:spacing w:after="0"/>
        <w:rPr>
          <w:sz w:val="8"/>
          <w:szCs w:val="8"/>
        </w:rPr>
      </w:pPr>
    </w:p>
    <w:p w14:paraId="0956B9BD" w14:textId="77777777" w:rsidR="001E41F3" w:rsidRPr="001A75A8" w:rsidRDefault="001E41F3">
      <w:pPr>
        <w:sectPr w:rsidR="001E41F3" w:rsidRPr="001A75A8">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39BF" w:rsidRPr="001A75A8" w14:paraId="56701F5E" w14:textId="77777777" w:rsidTr="00C339B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AA118D" w14:textId="77777777" w:rsidR="00C339BF" w:rsidRPr="001A75A8" w:rsidRDefault="00C339BF">
            <w:pPr>
              <w:jc w:val="center"/>
              <w:rPr>
                <w:rFonts w:ascii="Arial" w:hAnsi="Arial" w:cs="Arial"/>
                <w:b/>
                <w:bCs/>
                <w:sz w:val="28"/>
                <w:szCs w:val="28"/>
              </w:rPr>
            </w:pPr>
            <w:r w:rsidRPr="001A75A8">
              <w:rPr>
                <w:rFonts w:ascii="Arial" w:hAnsi="Arial" w:cs="Arial"/>
                <w:b/>
                <w:bCs/>
                <w:sz w:val="28"/>
                <w:szCs w:val="28"/>
              </w:rPr>
              <w:lastRenderedPageBreak/>
              <w:t>First change</w:t>
            </w:r>
          </w:p>
        </w:tc>
      </w:tr>
    </w:tbl>
    <w:p w14:paraId="4B18D6FD" w14:textId="77777777" w:rsidR="00AE6EFD" w:rsidRPr="001A75A8" w:rsidRDefault="00AE6EFD" w:rsidP="00AE6EFD">
      <w:pPr>
        <w:pStyle w:val="Heading4"/>
        <w:rPr>
          <w:rFonts w:eastAsia="SimSun"/>
          <w:lang w:bidi="ar-IQ"/>
        </w:rPr>
      </w:pPr>
      <w:bookmarkStart w:id="3" w:name="_Toc20205484"/>
      <w:r w:rsidRPr="001A75A8">
        <w:rPr>
          <w:rFonts w:eastAsia="SimSun"/>
          <w:lang w:bidi="ar-IQ"/>
        </w:rPr>
        <w:t>5.2.1.6</w:t>
      </w:r>
      <w:r w:rsidRPr="001A75A8">
        <w:rPr>
          <w:rFonts w:eastAsia="SimSun"/>
          <w:lang w:bidi="ar-IQ"/>
        </w:rPr>
        <w:tab/>
        <w:t>QoS flow Based Charging</w:t>
      </w:r>
      <w:bookmarkEnd w:id="3"/>
    </w:p>
    <w:p w14:paraId="12FC8375" w14:textId="77777777" w:rsidR="00AE6EFD" w:rsidRPr="001A75A8" w:rsidRDefault="00AE6EFD" w:rsidP="00AE6EFD">
      <w:pPr>
        <w:rPr>
          <w:rFonts w:eastAsia="SimSun"/>
          <w:color w:val="000000"/>
          <w:lang w:bidi="ar-IQ"/>
        </w:rPr>
      </w:pPr>
      <w:r w:rsidRPr="001A75A8">
        <w:rPr>
          <w:lang w:bidi="ar-IQ"/>
        </w:rPr>
        <w:t xml:space="preserve">QoS flow Based </w:t>
      </w:r>
      <w:r w:rsidRPr="001A75A8">
        <w:t xml:space="preserve">Charging </w:t>
      </w:r>
      <w:r w:rsidRPr="001A75A8">
        <w:rPr>
          <w:color w:val="000000"/>
          <w:lang w:bidi="ar-IQ"/>
        </w:rPr>
        <w:t xml:space="preserve">allows the </w:t>
      </w:r>
      <w:r w:rsidRPr="001A75A8">
        <w:rPr>
          <w:lang w:bidi="ar-IQ"/>
        </w:rPr>
        <w:t>SMF</w:t>
      </w:r>
      <w:r w:rsidRPr="001A75A8">
        <w:rPr>
          <w:color w:val="000000"/>
          <w:lang w:bidi="ar-IQ"/>
        </w:rPr>
        <w:t xml:space="preserve"> to collect charging information related to data volumes </w:t>
      </w:r>
      <w:r w:rsidRPr="001A75A8">
        <w:rPr>
          <w:lang w:bidi="ar-IQ"/>
        </w:rPr>
        <w:t>per PDU session</w:t>
      </w:r>
      <w:r w:rsidRPr="001A75A8">
        <w:rPr>
          <w:color w:val="000000"/>
          <w:lang w:bidi="ar-IQ"/>
        </w:rPr>
        <w:t xml:space="preserve">, categorized </w:t>
      </w:r>
      <w:r w:rsidRPr="001A75A8">
        <w:rPr>
          <w:lang w:bidi="ar-IQ"/>
        </w:rPr>
        <w:t>per QoS Flow</w:t>
      </w:r>
      <w:r w:rsidRPr="001A75A8">
        <w:rPr>
          <w:color w:val="000000"/>
          <w:lang w:bidi="ar-IQ"/>
        </w:rPr>
        <w:t>.</w:t>
      </w:r>
    </w:p>
    <w:p w14:paraId="7C4BD97F" w14:textId="77777777" w:rsidR="00AE6EFD" w:rsidRPr="001A75A8" w:rsidRDefault="00AE6EFD" w:rsidP="00AE6EFD">
      <w:pPr>
        <w:rPr>
          <w:lang w:bidi="ar-IQ"/>
        </w:rPr>
      </w:pPr>
      <w:r w:rsidRPr="001A75A8">
        <w:rPr>
          <w:lang w:bidi="ar-IQ"/>
        </w:rPr>
        <w:t xml:space="preserve">The user can be identified by SUPI. </w:t>
      </w:r>
    </w:p>
    <w:p w14:paraId="04E3CD9C" w14:textId="766298C7" w:rsidR="00AE6EFD" w:rsidRPr="001A75A8" w:rsidRDefault="00AE6EFD" w:rsidP="00AE6EFD">
      <w:pPr>
        <w:rPr>
          <w:lang w:bidi="ar-IQ"/>
        </w:rPr>
      </w:pPr>
      <w:r w:rsidRPr="001A75A8">
        <w:rPr>
          <w:lang w:bidi="ar-IQ"/>
        </w:rPr>
        <w:t xml:space="preserve">For a given PDU session, QBC shall be performed by the SMF within the same charging session </w:t>
      </w:r>
      <w:r w:rsidRPr="001A75A8">
        <w:t>used for Flow Based Charging.</w:t>
      </w:r>
      <w:ins w:id="4" w:author="Robert v1" w:date="2019-10-04T11:02:00Z">
        <w:r w:rsidR="00C6055A" w:rsidRPr="001A75A8">
          <w:t xml:space="preserve"> </w:t>
        </w:r>
      </w:ins>
      <w:ins w:id="5" w:author="Robert v2" w:date="2019-10-17T10:28:00Z">
        <w:r w:rsidR="002C2F04">
          <w:t xml:space="preserve">For the </w:t>
        </w:r>
      </w:ins>
      <w:ins w:id="6" w:author="Robert v2" w:date="2019-10-17T10:29:00Z">
        <w:r w:rsidR="00646C06">
          <w:t xml:space="preserve">case </w:t>
        </w:r>
      </w:ins>
      <w:ins w:id="7" w:author="Robert v2" w:date="2019-10-17T18:02:00Z">
        <w:r w:rsidR="00030A66">
          <w:t>wher</w:t>
        </w:r>
      </w:ins>
      <w:ins w:id="8" w:author="Robert v2" w:date="2019-10-17T18:03:00Z">
        <w:r w:rsidR="00030A66">
          <w:t xml:space="preserve">e </w:t>
        </w:r>
      </w:ins>
      <w:ins w:id="9" w:author="Robert v2" w:date="2019-10-17T18:04:00Z">
        <w:r w:rsidR="00A96F0A">
          <w:t>QBC is performed from SMF in VPLMN</w:t>
        </w:r>
      </w:ins>
      <w:ins w:id="10" w:author="Robert v2" w:date="2019-10-17T18:07:00Z">
        <w:r w:rsidR="008567D8">
          <w:t>,</w:t>
        </w:r>
      </w:ins>
      <w:ins w:id="11" w:author="Robert v2" w:date="2019-10-17T18:04:00Z">
        <w:r w:rsidR="00A96F0A">
          <w:t xml:space="preserve"> </w:t>
        </w:r>
      </w:ins>
      <w:ins w:id="12" w:author="Robert v2" w:date="2019-10-17T18:06:00Z">
        <w:r w:rsidR="00C2090C">
          <w:t xml:space="preserve">Flow Based Charging is not applicable </w:t>
        </w:r>
      </w:ins>
      <w:ins w:id="13" w:author="Robert v2" w:date="2019-10-17T18:07:00Z">
        <w:r w:rsidR="00BE6DC5">
          <w:t>and t</w:t>
        </w:r>
      </w:ins>
      <w:ins w:id="14" w:author="Robert v2" w:date="2019-10-17T18:03:00Z">
        <w:r w:rsidR="00030A66">
          <w:t xml:space="preserve">here is no possibility to </w:t>
        </w:r>
      </w:ins>
      <w:ins w:id="15" w:author="Robert v2" w:date="2019-10-17T18:06:00Z">
        <w:r w:rsidR="00E92C1C">
          <w:t xml:space="preserve">have </w:t>
        </w:r>
      </w:ins>
      <w:ins w:id="16" w:author="Robert v2" w:date="2019-10-17T18:03:00Z">
        <w:r w:rsidR="00030A66">
          <w:t xml:space="preserve">quota management for the </w:t>
        </w:r>
        <w:r w:rsidR="002B60BD">
          <w:t>PDU Session.</w:t>
        </w:r>
      </w:ins>
    </w:p>
    <w:p w14:paraId="32537F83" w14:textId="77777777" w:rsidR="00AE6EFD" w:rsidRPr="001A75A8" w:rsidRDefault="00AE6EFD" w:rsidP="00AE6EFD">
      <w:r w:rsidRPr="001A75A8">
        <w:t xml:space="preserve">The </w:t>
      </w:r>
      <w:r w:rsidRPr="001A75A8">
        <w:rPr>
          <w:lang w:bidi="ar-IQ"/>
        </w:rPr>
        <w:t xml:space="preserve">SMF categorizes the volume within PDU session by QoS Flow identified by QoS Flow Identifier (QFI). </w:t>
      </w:r>
    </w:p>
    <w:p w14:paraId="484F9403" w14:textId="77777777" w:rsidR="00AE6EFD" w:rsidRPr="001A75A8" w:rsidRDefault="00AE6EFD" w:rsidP="00AE6EFD">
      <w:r w:rsidRPr="001A75A8">
        <w:t xml:space="preserve">The amount of data counted for the </w:t>
      </w:r>
      <w:r w:rsidRPr="001A75A8">
        <w:rPr>
          <w:lang w:bidi="ar-IQ"/>
        </w:rPr>
        <w:t>QoS Flow</w:t>
      </w:r>
      <w:r w:rsidRPr="001A75A8">
        <w:t xml:space="preserve"> shall be the user plane payload at the UPF.</w:t>
      </w:r>
    </w:p>
    <w:p w14:paraId="2FEE259C" w14:textId="77777777" w:rsidR="00AE6EFD" w:rsidRPr="001A75A8" w:rsidRDefault="00AE6EFD" w:rsidP="00AE6EFD">
      <w:pPr>
        <w:rPr>
          <w:lang w:bidi="ar-IQ"/>
        </w:rPr>
      </w:pPr>
      <w:r w:rsidRPr="001A75A8">
        <w:rPr>
          <w:lang w:bidi="ar-IQ"/>
        </w:rPr>
        <w:t xml:space="preserve">Table 5.2.1.6.1 summarizes the set of default trigger conditions and their category which shall be supported by the SMF in QBC. For "immediate report" category, the table also provides the corresponding </w:t>
      </w:r>
      <w:r w:rsidRPr="001A75A8">
        <w:rPr>
          <w:lang w:eastAsia="zh-CN" w:bidi="ar-IQ"/>
        </w:rPr>
        <w:t>Charging Data</w:t>
      </w:r>
      <w:r w:rsidRPr="001A75A8">
        <w:rPr>
          <w:lang w:bidi="ar-IQ"/>
        </w:rPr>
        <w:t xml:space="preserve"> </w:t>
      </w:r>
      <w:r w:rsidRPr="001A75A8">
        <w:rPr>
          <w:lang w:eastAsia="zh-CN" w:bidi="ar-IQ"/>
        </w:rPr>
        <w:t>R</w:t>
      </w:r>
      <w:r w:rsidRPr="001A75A8">
        <w:rPr>
          <w:lang w:bidi="ar-IQ"/>
        </w:rPr>
        <w:t xml:space="preserve">equest </w:t>
      </w:r>
      <w:r w:rsidRPr="001A75A8">
        <w:rPr>
          <w:lang w:eastAsia="zh-CN" w:bidi="ar-IQ"/>
        </w:rPr>
        <w:t>[Initial, Update, Termination]</w:t>
      </w:r>
      <w:r w:rsidRPr="001A75A8">
        <w:rPr>
          <w:lang w:bidi="ar-IQ"/>
        </w:rPr>
        <w:t xml:space="preserve"> message sent from SMF towards the CHF.</w:t>
      </w:r>
    </w:p>
    <w:p w14:paraId="5E25A870" w14:textId="77777777" w:rsidR="00AE6EFD" w:rsidRPr="001A75A8" w:rsidRDefault="00AE6EFD" w:rsidP="00AE6EFD">
      <w:pPr>
        <w:pStyle w:val="TH"/>
      </w:pPr>
      <w:r w:rsidRPr="001A75A8">
        <w:lastRenderedPageBreak/>
        <w:t xml:space="preserve">Table 5.2.1.6.1: Default </w:t>
      </w:r>
      <w:r w:rsidRPr="001A75A8">
        <w:rPr>
          <w:lang w:bidi="ar-IQ"/>
        </w:rPr>
        <w:t xml:space="preserve">Chargeable events </w:t>
      </w:r>
      <w:r w:rsidRPr="001A75A8">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AE6EFD" w:rsidRPr="001A75A8" w14:paraId="09C01358" w14:textId="77777777" w:rsidTr="00542902">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65BBB790" w14:textId="77777777" w:rsidR="00AE6EFD" w:rsidRPr="001A75A8" w:rsidRDefault="00AE6EFD" w:rsidP="00542902">
            <w:pPr>
              <w:pStyle w:val="TAH"/>
              <w:rPr>
                <w:rFonts w:eastAsia="DengXian"/>
                <w:lang w:bidi="ar-IQ"/>
              </w:rPr>
            </w:pPr>
            <w:bookmarkStart w:id="17" w:name="_Hlk520480080"/>
            <w:r w:rsidRPr="001A75A8">
              <w:rPr>
                <w:lang w:bidi="ar-IQ"/>
              </w:rPr>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tcPr>
          <w:p w14:paraId="6D7DF836" w14:textId="77777777" w:rsidR="00AE6EFD" w:rsidRPr="001A75A8" w:rsidRDefault="00AE6EFD" w:rsidP="00542902">
            <w:pPr>
              <w:pStyle w:val="TAH"/>
              <w:rPr>
                <w:rFonts w:eastAsia="DengXian"/>
                <w:lang w:bidi="ar-IQ"/>
              </w:rPr>
            </w:pPr>
            <w:r w:rsidRPr="001A75A8">
              <w:rPr>
                <w:rFonts w:eastAsia="DengXian"/>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14A814D9" w14:textId="77777777" w:rsidR="00AE6EFD" w:rsidRPr="001A75A8" w:rsidRDefault="00AE6EFD" w:rsidP="00542902">
            <w:pPr>
              <w:pStyle w:val="TAH"/>
              <w:rPr>
                <w:rFonts w:eastAsia="DengXian"/>
                <w:lang w:bidi="ar-IQ"/>
              </w:rPr>
            </w:pPr>
            <w:r w:rsidRPr="001A75A8">
              <w:rPr>
                <w:rFonts w:eastAsia="DengXian"/>
                <w:lang w:bidi="ar-IQ"/>
              </w:rPr>
              <w:t>Default category</w:t>
            </w:r>
          </w:p>
          <w:p w14:paraId="0F348B99" w14:textId="77777777" w:rsidR="00AE6EFD" w:rsidRPr="001A75A8" w:rsidRDefault="00AE6EFD" w:rsidP="00542902">
            <w:pPr>
              <w:pStyle w:val="TAH"/>
              <w:rPr>
                <w:rFonts w:eastAsia="DengXian"/>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tcPr>
          <w:p w14:paraId="6DDC19FC" w14:textId="77777777" w:rsidR="00AE6EFD" w:rsidRPr="001A75A8" w:rsidRDefault="00AE6EFD" w:rsidP="00542902">
            <w:pPr>
              <w:pStyle w:val="TAH"/>
              <w:rPr>
                <w:rFonts w:eastAsia="DengXian"/>
                <w:lang w:bidi="ar-IQ"/>
              </w:rPr>
            </w:pPr>
            <w:r w:rsidRPr="001A75A8">
              <w:rPr>
                <w:rFonts w:eastAsia="DengXian"/>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tcPr>
          <w:p w14:paraId="2FDDDB99" w14:textId="77777777" w:rsidR="00AE6EFD" w:rsidRPr="001A75A8" w:rsidRDefault="00AE6EFD" w:rsidP="00542902">
            <w:pPr>
              <w:pStyle w:val="TAH"/>
              <w:rPr>
                <w:rFonts w:eastAsia="DengXian"/>
                <w:lang w:bidi="ar-IQ"/>
              </w:rPr>
            </w:pPr>
            <w:r w:rsidRPr="001A75A8">
              <w:rPr>
                <w:rFonts w:eastAsia="DengXian"/>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6D3E4A94" w14:textId="77777777" w:rsidR="00AE6EFD" w:rsidRPr="001A75A8" w:rsidRDefault="00AE6EFD" w:rsidP="00542902">
            <w:pPr>
              <w:pStyle w:val="TAH"/>
              <w:rPr>
                <w:rFonts w:eastAsia="DengXian"/>
                <w:lang w:bidi="ar-IQ"/>
              </w:rPr>
            </w:pPr>
            <w:r w:rsidRPr="001A75A8">
              <w:rPr>
                <w:rFonts w:eastAsia="DengXian"/>
                <w:lang w:bidi="ar-IQ"/>
              </w:rPr>
              <w:t>Message when "immediate reporting" category</w:t>
            </w:r>
          </w:p>
        </w:tc>
      </w:tr>
      <w:tr w:rsidR="00AE6EFD" w:rsidRPr="001A75A8" w14:paraId="42F32462" w14:textId="77777777" w:rsidTr="00542902">
        <w:trPr>
          <w:tblHeader/>
        </w:trPr>
        <w:tc>
          <w:tcPr>
            <w:tcW w:w="2105" w:type="dxa"/>
            <w:tcBorders>
              <w:top w:val="single" w:sz="4" w:space="0" w:color="auto"/>
              <w:left w:val="single" w:sz="4" w:space="0" w:color="auto"/>
              <w:bottom w:val="single" w:sz="4" w:space="0" w:color="auto"/>
              <w:right w:val="single" w:sz="4" w:space="0" w:color="auto"/>
            </w:tcBorders>
            <w:hideMark/>
          </w:tcPr>
          <w:p w14:paraId="28B2C8F3" w14:textId="77777777" w:rsidR="00AE6EFD" w:rsidRPr="001A75A8" w:rsidRDefault="00AE6EFD" w:rsidP="00542902">
            <w:pPr>
              <w:pStyle w:val="TAL"/>
              <w:rPr>
                <w:rFonts w:eastAsia="DengXian"/>
                <w:lang w:bidi="ar-IQ"/>
              </w:rPr>
            </w:pPr>
            <w:r w:rsidRPr="001A75A8">
              <w:rPr>
                <w:rFonts w:eastAsia="DengXian"/>
                <w:lang w:bidi="ar-IQ"/>
              </w:rPr>
              <w:t xml:space="preserve">Start of </w:t>
            </w:r>
            <w:r w:rsidRPr="001A75A8">
              <w:rPr>
                <w:lang w:bidi="ar-IQ"/>
              </w:rPr>
              <w:t>PDU session</w:t>
            </w:r>
          </w:p>
        </w:tc>
        <w:tc>
          <w:tcPr>
            <w:tcW w:w="1107" w:type="dxa"/>
            <w:tcBorders>
              <w:top w:val="single" w:sz="4" w:space="0" w:color="auto"/>
              <w:left w:val="single" w:sz="4" w:space="0" w:color="auto"/>
              <w:bottom w:val="single" w:sz="4" w:space="0" w:color="auto"/>
              <w:right w:val="single" w:sz="4" w:space="0" w:color="auto"/>
            </w:tcBorders>
          </w:tcPr>
          <w:p w14:paraId="6DD3CBAC" w14:textId="77777777" w:rsidR="00AE6EFD" w:rsidRPr="001A75A8" w:rsidRDefault="00AE6EFD" w:rsidP="00542902">
            <w:pPr>
              <w:pStyle w:val="TAL"/>
              <w:jc w:val="center"/>
              <w:rPr>
                <w:rFonts w:eastAsia="DengXian"/>
                <w:lang w:bidi="ar-IQ"/>
              </w:rPr>
            </w:pPr>
            <w:r w:rsidRPr="001A75A8">
              <w:rPr>
                <w:rFonts w:eastAsia="DengXian"/>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tcPr>
          <w:p w14:paraId="71396491"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1D3FBD9" w14:textId="77777777" w:rsidR="00AE6EFD" w:rsidRPr="001A75A8" w:rsidRDefault="00AE6EFD" w:rsidP="00542902">
            <w:pPr>
              <w:pStyle w:val="TAL"/>
              <w:jc w:val="center"/>
              <w:rPr>
                <w:rFonts w:eastAsia="DengXian"/>
                <w:lang w:bidi="ar-IQ"/>
              </w:rPr>
            </w:pPr>
            <w:r w:rsidRPr="001A75A8">
              <w:rPr>
                <w:rFonts w:eastAsia="DengXian"/>
                <w:lang w:bidi="ar-IQ"/>
              </w:rPr>
              <w:t>Not Applicable</w:t>
            </w:r>
          </w:p>
        </w:tc>
        <w:tc>
          <w:tcPr>
            <w:tcW w:w="1304" w:type="dxa"/>
            <w:tcBorders>
              <w:top w:val="single" w:sz="4" w:space="0" w:color="auto"/>
              <w:left w:val="single" w:sz="4" w:space="0" w:color="auto"/>
              <w:right w:val="single" w:sz="4" w:space="0" w:color="auto"/>
            </w:tcBorders>
          </w:tcPr>
          <w:p w14:paraId="7C718055" w14:textId="77777777" w:rsidR="00AE6EFD" w:rsidRPr="001A75A8" w:rsidRDefault="00AE6EFD" w:rsidP="00542902">
            <w:pPr>
              <w:pStyle w:val="TAL"/>
              <w:jc w:val="center"/>
              <w:rPr>
                <w:rFonts w:eastAsia="DengXian"/>
                <w:lang w:bidi="ar-IQ"/>
              </w:rPr>
            </w:pPr>
            <w:r w:rsidRPr="001A75A8">
              <w:rPr>
                <w:rFonts w:eastAsia="DengXian"/>
                <w:lang w:bidi="ar-IQ"/>
              </w:rPr>
              <w:t>Not Applicable</w:t>
            </w:r>
          </w:p>
        </w:tc>
        <w:tc>
          <w:tcPr>
            <w:tcW w:w="3084" w:type="dxa"/>
            <w:tcBorders>
              <w:top w:val="single" w:sz="4" w:space="0" w:color="auto"/>
              <w:left w:val="single" w:sz="4" w:space="0" w:color="auto"/>
              <w:right w:val="single" w:sz="4" w:space="0" w:color="auto"/>
            </w:tcBorders>
          </w:tcPr>
          <w:p w14:paraId="2955282E" w14:textId="77777777" w:rsidR="00AE6EFD" w:rsidRPr="001A75A8" w:rsidRDefault="00AE6EFD" w:rsidP="00542902">
            <w:pPr>
              <w:pStyle w:val="TAL"/>
              <w:rPr>
                <w:rFonts w:eastAsia="DengXian"/>
                <w:lang w:bidi="ar-IQ"/>
              </w:rPr>
            </w:pPr>
            <w:r w:rsidRPr="001A75A8">
              <w:rPr>
                <w:rFonts w:eastAsia="DengXian"/>
                <w:lang w:bidi="ar-IQ"/>
              </w:rPr>
              <w:t>Charging Data Request [Initial]</w:t>
            </w:r>
          </w:p>
        </w:tc>
      </w:tr>
      <w:tr w:rsidR="00AE6EFD" w:rsidRPr="001A75A8" w14:paraId="011CC74B"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04C79BDF" w14:textId="77777777" w:rsidR="00AE6EFD" w:rsidRPr="001A75A8" w:rsidRDefault="00AE6EFD" w:rsidP="00542902">
            <w:pPr>
              <w:pStyle w:val="TAL"/>
              <w:rPr>
                <w:rFonts w:eastAsia="DengXian"/>
                <w:lang w:bidi="ar-IQ"/>
              </w:rPr>
            </w:pPr>
            <w:r w:rsidRPr="001A75A8">
              <w:rPr>
                <w:rFonts w:eastAsia="DengXian"/>
                <w:lang w:bidi="ar-IQ"/>
              </w:rPr>
              <w:t xml:space="preserve">Start of </w:t>
            </w:r>
            <w:r w:rsidRPr="001A75A8">
              <w:rPr>
                <w:lang w:bidi="ar-IQ"/>
              </w:rPr>
              <w:t>a QoS Flow</w:t>
            </w:r>
          </w:p>
        </w:tc>
        <w:tc>
          <w:tcPr>
            <w:tcW w:w="1107" w:type="dxa"/>
            <w:tcBorders>
              <w:top w:val="single" w:sz="4" w:space="0" w:color="auto"/>
              <w:left w:val="single" w:sz="4" w:space="0" w:color="auto"/>
              <w:bottom w:val="single" w:sz="4" w:space="0" w:color="auto"/>
              <w:right w:val="single" w:sz="4" w:space="0" w:color="auto"/>
            </w:tcBorders>
          </w:tcPr>
          <w:p w14:paraId="78B36C6F" w14:textId="77777777" w:rsidR="00AE6EFD" w:rsidRPr="001A75A8" w:rsidRDefault="00AE6EFD" w:rsidP="00542902">
            <w:pPr>
              <w:pStyle w:val="TAL"/>
              <w:jc w:val="center"/>
              <w:rPr>
                <w:rFonts w:eastAsia="DengXian"/>
                <w:lang w:bidi="ar-IQ"/>
              </w:rPr>
            </w:pPr>
            <w:r w:rsidRPr="001A75A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1653E7E5"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2BF4028D" w14:textId="77777777" w:rsidR="00AE6EFD" w:rsidRPr="001A75A8" w:rsidRDefault="00AE6EFD" w:rsidP="00542902">
            <w:pPr>
              <w:pStyle w:val="TAL"/>
              <w:jc w:val="center"/>
              <w:rPr>
                <w:rFonts w:eastAsia="DengXian"/>
                <w:highlight w:val="yellow"/>
                <w:lang w:bidi="ar-IQ"/>
              </w:rPr>
            </w:pPr>
            <w:r w:rsidRPr="001A75A8">
              <w:rPr>
                <w:rFonts w:eastAsia="DengXian"/>
                <w:lang w:bidi="ar-IQ"/>
              </w:rPr>
              <w:t>Not Applicable</w:t>
            </w:r>
          </w:p>
        </w:tc>
        <w:tc>
          <w:tcPr>
            <w:tcW w:w="1304" w:type="dxa"/>
            <w:tcBorders>
              <w:left w:val="single" w:sz="4" w:space="0" w:color="auto"/>
              <w:right w:val="single" w:sz="4" w:space="0" w:color="auto"/>
            </w:tcBorders>
          </w:tcPr>
          <w:p w14:paraId="4B12A434" w14:textId="77777777" w:rsidR="00AE6EFD" w:rsidRPr="001A75A8" w:rsidRDefault="00AE6EFD" w:rsidP="00542902">
            <w:pPr>
              <w:pStyle w:val="TAL"/>
              <w:jc w:val="center"/>
            </w:pPr>
            <w:r w:rsidRPr="001A75A8">
              <w:rPr>
                <w:rFonts w:eastAsia="DengXian"/>
                <w:lang w:bidi="ar-IQ"/>
              </w:rPr>
              <w:t>Not Applicable</w:t>
            </w:r>
          </w:p>
        </w:tc>
        <w:tc>
          <w:tcPr>
            <w:tcW w:w="3084" w:type="dxa"/>
            <w:vMerge w:val="restart"/>
            <w:tcBorders>
              <w:left w:val="single" w:sz="4" w:space="0" w:color="auto"/>
              <w:right w:val="single" w:sz="4" w:space="0" w:color="auto"/>
            </w:tcBorders>
            <w:vAlign w:val="center"/>
          </w:tcPr>
          <w:p w14:paraId="25323596" w14:textId="77777777" w:rsidR="00AE6EFD" w:rsidRPr="001A75A8" w:rsidRDefault="00AE6EFD" w:rsidP="00542902">
            <w:pPr>
              <w:pStyle w:val="TAL"/>
            </w:pPr>
            <w:r w:rsidRPr="001A75A8">
              <w:t>Charging Data Request [Update]</w:t>
            </w:r>
          </w:p>
          <w:p w14:paraId="123E750A" w14:textId="77777777" w:rsidR="00AE6EFD" w:rsidRPr="001A75A8" w:rsidRDefault="00AE6EFD" w:rsidP="00542902">
            <w:pPr>
              <w:pStyle w:val="TAL"/>
              <w:rPr>
                <w:rFonts w:eastAsia="DengXian"/>
                <w:lang w:bidi="ar-IQ"/>
              </w:rPr>
            </w:pPr>
          </w:p>
        </w:tc>
      </w:tr>
      <w:tr w:rsidR="00AE6EFD" w:rsidRPr="001A75A8" w14:paraId="57D6DF85" w14:textId="77777777" w:rsidTr="00542902">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tcPr>
          <w:p w14:paraId="481646BC" w14:textId="77777777" w:rsidR="00AE6EFD" w:rsidRPr="001A75A8" w:rsidRDefault="00AE6EFD" w:rsidP="00542902">
            <w:pPr>
              <w:pStyle w:val="TAL"/>
              <w:jc w:val="center"/>
              <w:rPr>
                <w:rFonts w:eastAsia="DengXian"/>
                <w:lang w:bidi="ar-IQ"/>
              </w:rPr>
            </w:pPr>
            <w:r w:rsidRPr="001A75A8">
              <w:rPr>
                <w:b/>
                <w:lang w:bidi="ar-IQ"/>
              </w:rPr>
              <w:t>Change of Charging conditions</w:t>
            </w:r>
          </w:p>
        </w:tc>
        <w:tc>
          <w:tcPr>
            <w:tcW w:w="3084" w:type="dxa"/>
            <w:vMerge/>
            <w:tcBorders>
              <w:left w:val="single" w:sz="4" w:space="0" w:color="auto"/>
              <w:right w:val="single" w:sz="4" w:space="0" w:color="auto"/>
            </w:tcBorders>
            <w:vAlign w:val="center"/>
          </w:tcPr>
          <w:p w14:paraId="19A486DF" w14:textId="77777777" w:rsidR="00AE6EFD" w:rsidRPr="001A75A8" w:rsidRDefault="00AE6EFD" w:rsidP="00542902">
            <w:pPr>
              <w:pStyle w:val="TAL"/>
              <w:rPr>
                <w:rFonts w:eastAsia="DengXian"/>
                <w:lang w:bidi="ar-IQ"/>
              </w:rPr>
            </w:pPr>
          </w:p>
        </w:tc>
      </w:tr>
      <w:tr w:rsidR="00AE6EFD" w:rsidRPr="001A75A8" w14:paraId="14B71935" w14:textId="77777777" w:rsidTr="00542902">
        <w:trPr>
          <w:tblHeader/>
        </w:trPr>
        <w:tc>
          <w:tcPr>
            <w:tcW w:w="2105" w:type="dxa"/>
            <w:tcBorders>
              <w:top w:val="single" w:sz="4" w:space="0" w:color="auto"/>
              <w:left w:val="single" w:sz="4" w:space="0" w:color="auto"/>
              <w:bottom w:val="single" w:sz="4" w:space="0" w:color="auto"/>
              <w:right w:val="single" w:sz="4" w:space="0" w:color="auto"/>
            </w:tcBorders>
            <w:hideMark/>
          </w:tcPr>
          <w:p w14:paraId="6949C83B" w14:textId="77777777" w:rsidR="00AE6EFD" w:rsidRPr="001A75A8" w:rsidRDefault="00AE6EFD" w:rsidP="00542902">
            <w:pPr>
              <w:pStyle w:val="TAL"/>
            </w:pPr>
            <w:r w:rsidRPr="001A75A8">
              <w:rPr>
                <w:lang w:bidi="ar-IQ"/>
              </w:rPr>
              <w:t>QoS change</w:t>
            </w:r>
          </w:p>
        </w:tc>
        <w:tc>
          <w:tcPr>
            <w:tcW w:w="1107" w:type="dxa"/>
            <w:tcBorders>
              <w:top w:val="single" w:sz="4" w:space="0" w:color="auto"/>
              <w:left w:val="single" w:sz="4" w:space="0" w:color="auto"/>
              <w:bottom w:val="single" w:sz="4" w:space="0" w:color="auto"/>
              <w:right w:val="single" w:sz="4" w:space="0" w:color="auto"/>
            </w:tcBorders>
          </w:tcPr>
          <w:p w14:paraId="4E93743F" w14:textId="77777777" w:rsidR="00AE6EFD" w:rsidRPr="001A75A8" w:rsidRDefault="00AE6EFD" w:rsidP="00542902">
            <w:pPr>
              <w:pStyle w:val="TAL"/>
              <w:jc w:val="center"/>
              <w:rPr>
                <w:rFonts w:eastAsia="DengXian"/>
                <w:lang w:bidi="ar-IQ"/>
              </w:rPr>
            </w:pPr>
            <w:r w:rsidRPr="001A75A8">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09DF758C"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5CAD3B79"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7CCF72F6"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3D7A37AF" w14:textId="77777777" w:rsidR="00AE6EFD" w:rsidRPr="001A75A8" w:rsidRDefault="00AE6EFD" w:rsidP="00542902">
            <w:pPr>
              <w:pStyle w:val="TAL"/>
              <w:rPr>
                <w:rFonts w:eastAsia="DengXian"/>
                <w:lang w:bidi="ar-IQ"/>
              </w:rPr>
            </w:pPr>
          </w:p>
        </w:tc>
      </w:tr>
      <w:tr w:rsidR="00AE6EFD" w:rsidRPr="001A75A8" w14:paraId="607EC0EB" w14:textId="77777777" w:rsidTr="00542902">
        <w:trPr>
          <w:tblHeader/>
        </w:trPr>
        <w:tc>
          <w:tcPr>
            <w:tcW w:w="2105" w:type="dxa"/>
            <w:tcBorders>
              <w:top w:val="single" w:sz="4" w:space="0" w:color="auto"/>
              <w:left w:val="single" w:sz="4" w:space="0" w:color="auto"/>
              <w:bottom w:val="single" w:sz="4" w:space="0" w:color="auto"/>
              <w:right w:val="single" w:sz="4" w:space="0" w:color="auto"/>
            </w:tcBorders>
            <w:hideMark/>
          </w:tcPr>
          <w:p w14:paraId="4F4EB78E" w14:textId="77777777" w:rsidR="00AE6EFD" w:rsidRPr="001A75A8" w:rsidRDefault="00AE6EFD" w:rsidP="00542902">
            <w:pPr>
              <w:pStyle w:val="TAL"/>
            </w:pPr>
            <w:r w:rsidRPr="001A75A8">
              <w:t>User Location change</w:t>
            </w:r>
          </w:p>
        </w:tc>
        <w:tc>
          <w:tcPr>
            <w:tcW w:w="1107" w:type="dxa"/>
            <w:tcBorders>
              <w:top w:val="single" w:sz="4" w:space="0" w:color="auto"/>
              <w:left w:val="single" w:sz="4" w:space="0" w:color="auto"/>
              <w:bottom w:val="single" w:sz="4" w:space="0" w:color="auto"/>
              <w:right w:val="single" w:sz="4" w:space="0" w:color="auto"/>
            </w:tcBorders>
          </w:tcPr>
          <w:p w14:paraId="19E4B05C"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54E70DE"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5D4CDE5F"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68FBC7BD"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1E2A86B6" w14:textId="77777777" w:rsidR="00AE6EFD" w:rsidRPr="001A75A8" w:rsidRDefault="00AE6EFD" w:rsidP="00542902">
            <w:pPr>
              <w:pStyle w:val="TAL"/>
              <w:rPr>
                <w:rFonts w:eastAsia="DengXian"/>
                <w:lang w:bidi="ar-IQ"/>
              </w:rPr>
            </w:pPr>
          </w:p>
        </w:tc>
      </w:tr>
      <w:tr w:rsidR="00AE6EFD" w:rsidRPr="001A75A8" w14:paraId="1F5EFC41"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79BBD82D" w14:textId="77777777" w:rsidR="00AE6EFD" w:rsidRPr="001A75A8" w:rsidRDefault="00AE6EFD" w:rsidP="00542902">
            <w:pPr>
              <w:pStyle w:val="TAL"/>
            </w:pPr>
            <w:r w:rsidRPr="001A75A8">
              <w:t>Serving Node change</w:t>
            </w:r>
          </w:p>
        </w:tc>
        <w:tc>
          <w:tcPr>
            <w:tcW w:w="1107" w:type="dxa"/>
            <w:tcBorders>
              <w:top w:val="single" w:sz="4" w:space="0" w:color="auto"/>
              <w:left w:val="single" w:sz="4" w:space="0" w:color="auto"/>
              <w:bottom w:val="single" w:sz="4" w:space="0" w:color="auto"/>
              <w:right w:val="single" w:sz="4" w:space="0" w:color="auto"/>
            </w:tcBorders>
          </w:tcPr>
          <w:p w14:paraId="36612A43"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89F262E"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C888463"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3C4B7CFE"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3706EA80" w14:textId="77777777" w:rsidR="00AE6EFD" w:rsidRPr="001A75A8" w:rsidRDefault="00AE6EFD" w:rsidP="00542902">
            <w:pPr>
              <w:pStyle w:val="TAL"/>
              <w:rPr>
                <w:rFonts w:eastAsia="DengXian"/>
                <w:lang w:bidi="ar-IQ"/>
              </w:rPr>
            </w:pPr>
          </w:p>
        </w:tc>
      </w:tr>
      <w:tr w:rsidR="00AE6EFD" w:rsidRPr="001A75A8" w14:paraId="3BE9E200"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1A001598" w14:textId="77777777" w:rsidR="00AE6EFD" w:rsidRPr="001A75A8" w:rsidRDefault="00AE6EFD" w:rsidP="00542902">
            <w:pPr>
              <w:pStyle w:val="TAL"/>
            </w:pPr>
            <w:r w:rsidRPr="001A75A8">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tcPr>
          <w:p w14:paraId="104922BE"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0C6812D"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A56975B"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26F94923"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44779DB4" w14:textId="77777777" w:rsidR="00AE6EFD" w:rsidRPr="001A75A8" w:rsidRDefault="00AE6EFD" w:rsidP="00542902">
            <w:pPr>
              <w:pStyle w:val="TAL"/>
              <w:rPr>
                <w:rFonts w:eastAsia="DengXian"/>
                <w:lang w:bidi="ar-IQ"/>
              </w:rPr>
            </w:pPr>
          </w:p>
        </w:tc>
      </w:tr>
      <w:tr w:rsidR="00AE6EFD" w:rsidRPr="001A75A8" w14:paraId="134C7654"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168FEB26" w14:textId="77777777" w:rsidR="00AE6EFD" w:rsidRPr="001A75A8" w:rsidRDefault="00AE6EFD" w:rsidP="00542902">
            <w:pPr>
              <w:pStyle w:val="TAL"/>
            </w:pPr>
            <w:r w:rsidRPr="001A75A8">
              <w:t>Change of 3GPP PS Data off Status</w:t>
            </w:r>
          </w:p>
        </w:tc>
        <w:tc>
          <w:tcPr>
            <w:tcW w:w="1107" w:type="dxa"/>
            <w:tcBorders>
              <w:top w:val="single" w:sz="4" w:space="0" w:color="auto"/>
              <w:left w:val="single" w:sz="4" w:space="0" w:color="auto"/>
              <w:bottom w:val="single" w:sz="4" w:space="0" w:color="auto"/>
              <w:right w:val="single" w:sz="4" w:space="0" w:color="auto"/>
            </w:tcBorders>
          </w:tcPr>
          <w:p w14:paraId="2A3CDFC8"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C61C05D"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D1D9F47"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04744B6D"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7C7E45E6" w14:textId="77777777" w:rsidR="00AE6EFD" w:rsidRPr="001A75A8" w:rsidRDefault="00AE6EFD" w:rsidP="00542902">
            <w:pPr>
              <w:pStyle w:val="TAL"/>
              <w:rPr>
                <w:rFonts w:eastAsia="DengXian"/>
                <w:lang w:bidi="ar-IQ"/>
              </w:rPr>
            </w:pPr>
          </w:p>
        </w:tc>
      </w:tr>
      <w:tr w:rsidR="00AE6EFD" w:rsidRPr="001A75A8" w14:paraId="5A72B843"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77642C09" w14:textId="77777777" w:rsidR="00AE6EFD" w:rsidRPr="001A75A8" w:rsidRDefault="00AE6EFD" w:rsidP="00542902">
            <w:pPr>
              <w:pStyle w:val="TAL"/>
            </w:pPr>
            <w:r w:rsidRPr="001A75A8">
              <w:t>Tariff time change</w:t>
            </w:r>
          </w:p>
        </w:tc>
        <w:tc>
          <w:tcPr>
            <w:tcW w:w="1107" w:type="dxa"/>
            <w:tcBorders>
              <w:top w:val="single" w:sz="4" w:space="0" w:color="auto"/>
              <w:left w:val="single" w:sz="4" w:space="0" w:color="auto"/>
              <w:bottom w:val="single" w:sz="4" w:space="0" w:color="auto"/>
              <w:right w:val="single" w:sz="4" w:space="0" w:color="auto"/>
            </w:tcBorders>
          </w:tcPr>
          <w:p w14:paraId="58FA45F6"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45ACF67"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7AD35E82" w14:textId="77777777" w:rsidR="00AE6EFD" w:rsidRPr="001A75A8" w:rsidRDefault="00AE6EFD" w:rsidP="00542902">
            <w:pPr>
              <w:pStyle w:val="TAL"/>
              <w:jc w:val="center"/>
              <w:rPr>
                <w:rFonts w:eastAsia="DengXian"/>
                <w:lang w:bidi="ar-IQ"/>
              </w:rPr>
            </w:pPr>
            <w:r w:rsidRPr="001A75A8">
              <w:rPr>
                <w:rFonts w:eastAsia="DengXian"/>
                <w:lang w:bidi="ar-IQ"/>
              </w:rPr>
              <w:t>No</w:t>
            </w:r>
          </w:p>
        </w:tc>
        <w:tc>
          <w:tcPr>
            <w:tcW w:w="1304" w:type="dxa"/>
            <w:tcBorders>
              <w:left w:val="single" w:sz="4" w:space="0" w:color="auto"/>
              <w:right w:val="single" w:sz="4" w:space="0" w:color="auto"/>
            </w:tcBorders>
          </w:tcPr>
          <w:p w14:paraId="19DD94FE" w14:textId="77777777" w:rsidR="00AE6EFD" w:rsidRPr="001A75A8" w:rsidRDefault="00AE6EFD" w:rsidP="00542902">
            <w:pPr>
              <w:pStyle w:val="TAL"/>
              <w:jc w:val="center"/>
              <w:rPr>
                <w:rFonts w:eastAsia="DengXian"/>
                <w:lang w:bidi="ar-IQ"/>
              </w:rPr>
            </w:pPr>
            <w:r w:rsidRPr="001A75A8">
              <w:rPr>
                <w:rFonts w:eastAsia="DengXian"/>
                <w:lang w:bidi="ar-IQ"/>
              </w:rPr>
              <w:t>No</w:t>
            </w:r>
          </w:p>
        </w:tc>
        <w:tc>
          <w:tcPr>
            <w:tcW w:w="3084" w:type="dxa"/>
            <w:vMerge/>
            <w:tcBorders>
              <w:left w:val="single" w:sz="4" w:space="0" w:color="auto"/>
              <w:right w:val="single" w:sz="4" w:space="0" w:color="auto"/>
            </w:tcBorders>
          </w:tcPr>
          <w:p w14:paraId="64A9A02D" w14:textId="77777777" w:rsidR="00AE6EFD" w:rsidRPr="001A75A8" w:rsidRDefault="00AE6EFD" w:rsidP="00542902">
            <w:pPr>
              <w:pStyle w:val="TAL"/>
              <w:rPr>
                <w:rFonts w:eastAsia="DengXian"/>
                <w:lang w:bidi="ar-IQ"/>
              </w:rPr>
            </w:pPr>
          </w:p>
        </w:tc>
      </w:tr>
      <w:tr w:rsidR="00AE6EFD" w:rsidRPr="001A75A8" w14:paraId="4C817501"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7E13BAFA" w14:textId="77777777" w:rsidR="00AE6EFD" w:rsidRPr="001A75A8" w:rsidRDefault="00AE6EFD" w:rsidP="00542902">
            <w:pPr>
              <w:pStyle w:val="TAL"/>
              <w:rPr>
                <w:lang w:bidi="ar-IQ"/>
              </w:rPr>
            </w:pPr>
            <w:r w:rsidRPr="001A75A8">
              <w:t xml:space="preserve">UE time zone </w:t>
            </w:r>
            <w:proofErr w:type="gramStart"/>
            <w:r w:rsidRPr="001A75A8">
              <w:t>change</w:t>
            </w:r>
            <w:proofErr w:type="gramEnd"/>
          </w:p>
        </w:tc>
        <w:tc>
          <w:tcPr>
            <w:tcW w:w="1107" w:type="dxa"/>
            <w:tcBorders>
              <w:top w:val="single" w:sz="4" w:space="0" w:color="auto"/>
              <w:left w:val="single" w:sz="4" w:space="0" w:color="auto"/>
              <w:bottom w:val="single" w:sz="4" w:space="0" w:color="auto"/>
              <w:right w:val="single" w:sz="4" w:space="0" w:color="auto"/>
            </w:tcBorders>
          </w:tcPr>
          <w:p w14:paraId="55F90473"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D2CA4E4"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4BE94FF" w14:textId="77777777" w:rsidR="00AE6EFD" w:rsidRPr="001A75A8" w:rsidRDefault="00AE6EFD" w:rsidP="00542902">
            <w:pPr>
              <w:pStyle w:val="TAL"/>
              <w:jc w:val="center"/>
            </w:pPr>
            <w:r w:rsidRPr="001A75A8">
              <w:rPr>
                <w:rFonts w:eastAsia="DengXian"/>
                <w:lang w:bidi="ar-IQ"/>
              </w:rPr>
              <w:t>Yes</w:t>
            </w:r>
          </w:p>
        </w:tc>
        <w:tc>
          <w:tcPr>
            <w:tcW w:w="1304" w:type="dxa"/>
            <w:tcBorders>
              <w:left w:val="single" w:sz="4" w:space="0" w:color="auto"/>
              <w:right w:val="single" w:sz="4" w:space="0" w:color="auto"/>
            </w:tcBorders>
          </w:tcPr>
          <w:p w14:paraId="5E66D021"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294B657F" w14:textId="77777777" w:rsidR="00AE6EFD" w:rsidRPr="001A75A8" w:rsidRDefault="00AE6EFD" w:rsidP="00542902">
            <w:pPr>
              <w:pStyle w:val="TAL"/>
              <w:rPr>
                <w:rFonts w:eastAsia="DengXian"/>
                <w:lang w:bidi="ar-IQ"/>
              </w:rPr>
            </w:pPr>
          </w:p>
        </w:tc>
      </w:tr>
      <w:tr w:rsidR="00AE6EFD" w:rsidRPr="001A75A8" w14:paraId="5B6E30AC"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1D72863A" w14:textId="77777777" w:rsidR="00AE6EFD" w:rsidRPr="001A75A8" w:rsidRDefault="00AE6EFD" w:rsidP="00542902">
            <w:pPr>
              <w:pStyle w:val="TAL"/>
            </w:pPr>
            <w:r w:rsidRPr="001A75A8">
              <w:t>PLMN change</w:t>
            </w:r>
          </w:p>
        </w:tc>
        <w:tc>
          <w:tcPr>
            <w:tcW w:w="1107" w:type="dxa"/>
            <w:tcBorders>
              <w:top w:val="single" w:sz="4" w:space="0" w:color="auto"/>
              <w:left w:val="single" w:sz="4" w:space="0" w:color="auto"/>
              <w:bottom w:val="single" w:sz="4" w:space="0" w:color="auto"/>
              <w:right w:val="single" w:sz="4" w:space="0" w:color="auto"/>
            </w:tcBorders>
          </w:tcPr>
          <w:p w14:paraId="4D9410E6"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4591960"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92F5F34" w14:textId="77777777" w:rsidR="00AE6EFD" w:rsidRPr="001A75A8" w:rsidRDefault="00AE6EFD" w:rsidP="00542902">
            <w:pPr>
              <w:pStyle w:val="TAL"/>
              <w:jc w:val="center"/>
            </w:pPr>
            <w:r w:rsidRPr="001A75A8">
              <w:rPr>
                <w:rFonts w:eastAsia="DengXian"/>
                <w:lang w:bidi="ar-IQ"/>
              </w:rPr>
              <w:t>Yes</w:t>
            </w:r>
          </w:p>
        </w:tc>
        <w:tc>
          <w:tcPr>
            <w:tcW w:w="1304" w:type="dxa"/>
            <w:tcBorders>
              <w:left w:val="single" w:sz="4" w:space="0" w:color="auto"/>
              <w:right w:val="single" w:sz="4" w:space="0" w:color="auto"/>
            </w:tcBorders>
          </w:tcPr>
          <w:p w14:paraId="196413E0"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2F5B44E1" w14:textId="77777777" w:rsidR="00AE6EFD" w:rsidRPr="001A75A8" w:rsidRDefault="00AE6EFD" w:rsidP="00542902">
            <w:pPr>
              <w:pStyle w:val="TAL"/>
              <w:rPr>
                <w:rFonts w:eastAsia="DengXian"/>
                <w:lang w:bidi="ar-IQ"/>
              </w:rPr>
            </w:pPr>
          </w:p>
        </w:tc>
      </w:tr>
      <w:tr w:rsidR="00AE6EFD" w:rsidRPr="001A75A8" w14:paraId="115F1927"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2D4E1485" w14:textId="77777777" w:rsidR="00AE6EFD" w:rsidRPr="001A75A8" w:rsidRDefault="00AE6EFD" w:rsidP="00542902">
            <w:pPr>
              <w:pStyle w:val="TAL"/>
            </w:pPr>
            <w:r w:rsidRPr="001A75A8">
              <w:t>RAT type change</w:t>
            </w:r>
          </w:p>
        </w:tc>
        <w:tc>
          <w:tcPr>
            <w:tcW w:w="1107" w:type="dxa"/>
            <w:tcBorders>
              <w:top w:val="single" w:sz="4" w:space="0" w:color="auto"/>
              <w:left w:val="single" w:sz="4" w:space="0" w:color="auto"/>
              <w:bottom w:val="single" w:sz="4" w:space="0" w:color="auto"/>
              <w:right w:val="single" w:sz="4" w:space="0" w:color="auto"/>
            </w:tcBorders>
          </w:tcPr>
          <w:p w14:paraId="27760A95"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680CEEA"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68EF093" w14:textId="77777777" w:rsidR="00AE6EFD" w:rsidRPr="001A75A8" w:rsidRDefault="00AE6EFD" w:rsidP="00542902">
            <w:pPr>
              <w:pStyle w:val="TAL"/>
              <w:jc w:val="center"/>
            </w:pPr>
            <w:r w:rsidRPr="001A75A8">
              <w:rPr>
                <w:rFonts w:eastAsia="DengXian"/>
                <w:lang w:bidi="ar-IQ"/>
              </w:rPr>
              <w:t>Yes</w:t>
            </w:r>
          </w:p>
        </w:tc>
        <w:tc>
          <w:tcPr>
            <w:tcW w:w="1304" w:type="dxa"/>
            <w:tcBorders>
              <w:left w:val="single" w:sz="4" w:space="0" w:color="auto"/>
              <w:right w:val="single" w:sz="4" w:space="0" w:color="auto"/>
            </w:tcBorders>
          </w:tcPr>
          <w:p w14:paraId="74B0241F"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2466A89B" w14:textId="77777777" w:rsidR="00AE6EFD" w:rsidRPr="001A75A8" w:rsidRDefault="00AE6EFD" w:rsidP="00542902">
            <w:pPr>
              <w:pStyle w:val="TAL"/>
              <w:rPr>
                <w:rFonts w:eastAsia="DengXian"/>
                <w:lang w:bidi="ar-IQ"/>
              </w:rPr>
            </w:pPr>
          </w:p>
        </w:tc>
      </w:tr>
      <w:tr w:rsidR="00AE6EFD" w:rsidRPr="001A75A8" w14:paraId="7D409B7C" w14:textId="77777777" w:rsidTr="00542902">
        <w:trPr>
          <w:trHeight w:val="58"/>
          <w:tblHeader/>
        </w:trPr>
        <w:tc>
          <w:tcPr>
            <w:tcW w:w="2105" w:type="dxa"/>
            <w:tcBorders>
              <w:top w:val="single" w:sz="4" w:space="0" w:color="auto"/>
              <w:left w:val="single" w:sz="4" w:space="0" w:color="auto"/>
              <w:bottom w:val="single" w:sz="4" w:space="0" w:color="auto"/>
              <w:right w:val="single" w:sz="4" w:space="0" w:color="auto"/>
            </w:tcBorders>
          </w:tcPr>
          <w:p w14:paraId="0854B4A7" w14:textId="77777777" w:rsidR="00AE6EFD" w:rsidRPr="001A75A8" w:rsidRDefault="00AE6EFD" w:rsidP="00542902">
            <w:pPr>
              <w:pStyle w:val="TAL"/>
            </w:pPr>
            <w:r w:rsidRPr="001A75A8">
              <w:t>Session-AMBR change</w:t>
            </w:r>
          </w:p>
        </w:tc>
        <w:tc>
          <w:tcPr>
            <w:tcW w:w="1107" w:type="dxa"/>
            <w:tcBorders>
              <w:top w:val="single" w:sz="4" w:space="0" w:color="auto"/>
              <w:left w:val="single" w:sz="4" w:space="0" w:color="auto"/>
              <w:bottom w:val="single" w:sz="4" w:space="0" w:color="auto"/>
              <w:right w:val="single" w:sz="4" w:space="0" w:color="auto"/>
            </w:tcBorders>
          </w:tcPr>
          <w:p w14:paraId="34A32916"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26BF03B"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1EBECF6" w14:textId="77777777" w:rsidR="00AE6EFD" w:rsidRPr="001A75A8" w:rsidRDefault="00AE6EFD" w:rsidP="00542902">
            <w:pPr>
              <w:pStyle w:val="TAL"/>
              <w:jc w:val="center"/>
            </w:pPr>
            <w:r w:rsidRPr="001A75A8">
              <w:rPr>
                <w:rFonts w:eastAsia="DengXian"/>
                <w:lang w:bidi="ar-IQ"/>
              </w:rPr>
              <w:t>Yes</w:t>
            </w:r>
          </w:p>
        </w:tc>
        <w:tc>
          <w:tcPr>
            <w:tcW w:w="1304" w:type="dxa"/>
            <w:tcBorders>
              <w:left w:val="single" w:sz="4" w:space="0" w:color="auto"/>
              <w:right w:val="single" w:sz="4" w:space="0" w:color="auto"/>
            </w:tcBorders>
          </w:tcPr>
          <w:p w14:paraId="42EE7800"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517E81A6" w14:textId="77777777" w:rsidR="00AE6EFD" w:rsidRPr="001A75A8" w:rsidRDefault="00AE6EFD" w:rsidP="00542902">
            <w:pPr>
              <w:pStyle w:val="TAL"/>
              <w:rPr>
                <w:rFonts w:eastAsia="DengXian"/>
                <w:lang w:bidi="ar-IQ"/>
              </w:rPr>
            </w:pPr>
          </w:p>
        </w:tc>
      </w:tr>
      <w:tr w:rsidR="00AE6EFD" w:rsidRPr="001A75A8" w14:paraId="0FEE2BFC" w14:textId="77777777" w:rsidTr="00542902">
        <w:trPr>
          <w:trHeight w:val="58"/>
          <w:tblHeader/>
        </w:trPr>
        <w:tc>
          <w:tcPr>
            <w:tcW w:w="2105" w:type="dxa"/>
            <w:tcBorders>
              <w:top w:val="single" w:sz="4" w:space="0" w:color="auto"/>
              <w:left w:val="single" w:sz="4" w:space="0" w:color="auto"/>
              <w:bottom w:val="single" w:sz="4" w:space="0" w:color="auto"/>
              <w:right w:val="single" w:sz="4" w:space="0" w:color="auto"/>
            </w:tcBorders>
          </w:tcPr>
          <w:p w14:paraId="3299F09D" w14:textId="77777777" w:rsidR="00AE6EFD" w:rsidRPr="001A75A8" w:rsidRDefault="00AE6EFD" w:rsidP="00542902">
            <w:pPr>
              <w:pStyle w:val="TAL"/>
            </w:pPr>
            <w:r w:rsidRPr="001A75A8">
              <w:t xml:space="preserve">Addition of UPF </w:t>
            </w:r>
          </w:p>
        </w:tc>
        <w:tc>
          <w:tcPr>
            <w:tcW w:w="1107" w:type="dxa"/>
            <w:tcBorders>
              <w:top w:val="single" w:sz="4" w:space="0" w:color="auto"/>
              <w:left w:val="single" w:sz="4" w:space="0" w:color="auto"/>
              <w:bottom w:val="single" w:sz="4" w:space="0" w:color="auto"/>
              <w:right w:val="single" w:sz="4" w:space="0" w:color="auto"/>
            </w:tcBorders>
          </w:tcPr>
          <w:p w14:paraId="56B08795"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D4E4315"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E70624E"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487836D5"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46DC63D1" w14:textId="77777777" w:rsidR="00AE6EFD" w:rsidRPr="001A75A8" w:rsidRDefault="00AE6EFD" w:rsidP="00542902">
            <w:pPr>
              <w:pStyle w:val="TAL"/>
              <w:rPr>
                <w:rFonts w:eastAsia="DengXian"/>
                <w:lang w:bidi="ar-IQ"/>
              </w:rPr>
            </w:pPr>
          </w:p>
        </w:tc>
      </w:tr>
      <w:tr w:rsidR="00AE6EFD" w:rsidRPr="001A75A8" w14:paraId="7BBB9906" w14:textId="77777777" w:rsidTr="00542902">
        <w:trPr>
          <w:trHeight w:val="58"/>
          <w:tblHeader/>
        </w:trPr>
        <w:tc>
          <w:tcPr>
            <w:tcW w:w="2105" w:type="dxa"/>
            <w:tcBorders>
              <w:top w:val="single" w:sz="4" w:space="0" w:color="auto"/>
              <w:left w:val="single" w:sz="4" w:space="0" w:color="auto"/>
              <w:bottom w:val="single" w:sz="4" w:space="0" w:color="auto"/>
              <w:right w:val="single" w:sz="4" w:space="0" w:color="auto"/>
            </w:tcBorders>
          </w:tcPr>
          <w:p w14:paraId="3F1A1AF8" w14:textId="77777777" w:rsidR="00AE6EFD" w:rsidRPr="001A75A8" w:rsidRDefault="00AE6EFD" w:rsidP="00542902">
            <w:pPr>
              <w:pStyle w:val="TAL"/>
            </w:pPr>
            <w:r w:rsidRPr="001A75A8">
              <w:t xml:space="preserve">Removal of UPF </w:t>
            </w:r>
          </w:p>
        </w:tc>
        <w:tc>
          <w:tcPr>
            <w:tcW w:w="1107" w:type="dxa"/>
            <w:tcBorders>
              <w:top w:val="single" w:sz="4" w:space="0" w:color="auto"/>
              <w:left w:val="single" w:sz="4" w:space="0" w:color="auto"/>
              <w:bottom w:val="single" w:sz="4" w:space="0" w:color="auto"/>
              <w:right w:val="single" w:sz="4" w:space="0" w:color="auto"/>
            </w:tcBorders>
          </w:tcPr>
          <w:p w14:paraId="67896D50"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E33925F"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B83071A"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2CB439F4"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19200063" w14:textId="77777777" w:rsidR="00AE6EFD" w:rsidRPr="001A75A8" w:rsidRDefault="00AE6EFD" w:rsidP="00542902">
            <w:pPr>
              <w:pStyle w:val="TAL"/>
              <w:rPr>
                <w:rFonts w:eastAsia="DengXian"/>
                <w:lang w:bidi="ar-IQ"/>
              </w:rPr>
            </w:pPr>
          </w:p>
        </w:tc>
      </w:tr>
      <w:tr w:rsidR="00AE6EFD" w:rsidRPr="001A75A8" w14:paraId="3EC5587E" w14:textId="77777777" w:rsidTr="00542902">
        <w:trPr>
          <w:trHeight w:val="58"/>
          <w:tblHeader/>
        </w:trPr>
        <w:tc>
          <w:tcPr>
            <w:tcW w:w="2105" w:type="dxa"/>
            <w:tcBorders>
              <w:top w:val="single" w:sz="4" w:space="0" w:color="auto"/>
              <w:left w:val="single" w:sz="4" w:space="0" w:color="auto"/>
              <w:bottom w:val="single" w:sz="4" w:space="0" w:color="auto"/>
              <w:right w:val="single" w:sz="4" w:space="0" w:color="auto"/>
            </w:tcBorders>
          </w:tcPr>
          <w:p w14:paraId="66EA6AD2" w14:textId="77777777" w:rsidR="00AE6EFD" w:rsidRPr="001A75A8" w:rsidRDefault="00AE6EFD" w:rsidP="00542902">
            <w:pPr>
              <w:pStyle w:val="TAL"/>
            </w:pPr>
            <w:r w:rsidRPr="001A75A8">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tcPr>
          <w:p w14:paraId="4A10ED01"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6611CBA"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697CB7C" w14:textId="77777777" w:rsidR="00AE6EFD" w:rsidRPr="001A75A8" w:rsidRDefault="00AE6EFD" w:rsidP="00542902">
            <w:pPr>
              <w:pStyle w:val="TAL"/>
              <w:jc w:val="center"/>
              <w:rPr>
                <w:rFonts w:eastAsia="DengXian"/>
                <w:lang w:bidi="ar-IQ"/>
              </w:rPr>
            </w:pPr>
            <w:r w:rsidRPr="001A75A8">
              <w:rPr>
                <w:lang w:bidi="ar-IQ"/>
              </w:rPr>
              <w:t>Yes</w:t>
            </w:r>
          </w:p>
        </w:tc>
        <w:tc>
          <w:tcPr>
            <w:tcW w:w="1304" w:type="dxa"/>
            <w:tcBorders>
              <w:left w:val="single" w:sz="4" w:space="0" w:color="auto"/>
              <w:right w:val="single" w:sz="4" w:space="0" w:color="auto"/>
            </w:tcBorders>
          </w:tcPr>
          <w:p w14:paraId="18662B91"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3084" w:type="dxa"/>
            <w:vMerge/>
            <w:tcBorders>
              <w:left w:val="single" w:sz="4" w:space="0" w:color="auto"/>
              <w:right w:val="single" w:sz="4" w:space="0" w:color="auto"/>
            </w:tcBorders>
          </w:tcPr>
          <w:p w14:paraId="22A21326" w14:textId="77777777" w:rsidR="00AE6EFD" w:rsidRPr="001A75A8" w:rsidRDefault="00AE6EFD" w:rsidP="00542902">
            <w:pPr>
              <w:pStyle w:val="TAL"/>
              <w:rPr>
                <w:rFonts w:eastAsia="DengXian"/>
                <w:lang w:bidi="ar-IQ"/>
              </w:rPr>
            </w:pPr>
          </w:p>
        </w:tc>
      </w:tr>
      <w:tr w:rsidR="00AE6EFD" w:rsidRPr="001A75A8" w14:paraId="59A4C1C7" w14:textId="77777777" w:rsidTr="00542902">
        <w:trPr>
          <w:trHeight w:val="58"/>
          <w:tblHeader/>
        </w:trPr>
        <w:tc>
          <w:tcPr>
            <w:tcW w:w="2105" w:type="dxa"/>
            <w:tcBorders>
              <w:top w:val="single" w:sz="4" w:space="0" w:color="auto"/>
              <w:left w:val="single" w:sz="4" w:space="0" w:color="auto"/>
              <w:bottom w:val="single" w:sz="4" w:space="0" w:color="auto"/>
              <w:right w:val="single" w:sz="4" w:space="0" w:color="auto"/>
            </w:tcBorders>
          </w:tcPr>
          <w:p w14:paraId="33E0C2C0" w14:textId="77777777" w:rsidR="00AE6EFD" w:rsidRPr="001A75A8" w:rsidRDefault="00AE6EFD" w:rsidP="00542902">
            <w:pPr>
              <w:pStyle w:val="TAL"/>
            </w:pPr>
            <w:r w:rsidRPr="001A75A8">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tcPr>
          <w:p w14:paraId="509C0595"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C8F0A10"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681AEA0" w14:textId="77777777" w:rsidR="00AE6EFD" w:rsidRPr="001A75A8" w:rsidRDefault="00AE6EFD" w:rsidP="00542902">
            <w:pPr>
              <w:pStyle w:val="TAL"/>
              <w:jc w:val="center"/>
              <w:rPr>
                <w:rFonts w:eastAsia="DengXian"/>
                <w:lang w:bidi="ar-IQ"/>
              </w:rPr>
            </w:pPr>
            <w:r w:rsidRPr="001A75A8">
              <w:rPr>
                <w:lang w:bidi="ar-IQ"/>
              </w:rPr>
              <w:t>Yes</w:t>
            </w:r>
          </w:p>
        </w:tc>
        <w:tc>
          <w:tcPr>
            <w:tcW w:w="1304" w:type="dxa"/>
            <w:tcBorders>
              <w:left w:val="single" w:sz="4" w:space="0" w:color="auto"/>
              <w:right w:val="single" w:sz="4" w:space="0" w:color="auto"/>
            </w:tcBorders>
          </w:tcPr>
          <w:p w14:paraId="18150D6A" w14:textId="77777777" w:rsidR="00AE6EFD" w:rsidRPr="001A75A8" w:rsidRDefault="00AE6EFD" w:rsidP="00542902">
            <w:pPr>
              <w:pStyle w:val="TAL"/>
              <w:jc w:val="center"/>
              <w:rPr>
                <w:rFonts w:eastAsia="DengXian"/>
                <w:lang w:bidi="ar-IQ"/>
              </w:rPr>
            </w:pPr>
            <w:r w:rsidRPr="001A75A8">
              <w:rPr>
                <w:lang w:bidi="ar-IQ"/>
              </w:rPr>
              <w:t>Yes</w:t>
            </w:r>
          </w:p>
        </w:tc>
        <w:tc>
          <w:tcPr>
            <w:tcW w:w="3084" w:type="dxa"/>
            <w:vMerge/>
            <w:tcBorders>
              <w:left w:val="single" w:sz="4" w:space="0" w:color="auto"/>
              <w:right w:val="single" w:sz="4" w:space="0" w:color="auto"/>
            </w:tcBorders>
          </w:tcPr>
          <w:p w14:paraId="7AB05473" w14:textId="77777777" w:rsidR="00AE6EFD" w:rsidRPr="001A75A8" w:rsidRDefault="00AE6EFD" w:rsidP="00542902">
            <w:pPr>
              <w:pStyle w:val="TAL"/>
              <w:rPr>
                <w:rFonts w:eastAsia="DengXian"/>
                <w:lang w:bidi="ar-IQ"/>
              </w:rPr>
            </w:pPr>
          </w:p>
        </w:tc>
      </w:tr>
      <w:tr w:rsidR="00AE6EFD" w:rsidRPr="001A75A8" w14:paraId="40BF584E" w14:textId="77777777" w:rsidTr="00542902">
        <w:trPr>
          <w:trHeight w:val="58"/>
          <w:tblHeader/>
        </w:trPr>
        <w:tc>
          <w:tcPr>
            <w:tcW w:w="2105" w:type="dxa"/>
            <w:tcBorders>
              <w:top w:val="single" w:sz="4" w:space="0" w:color="auto"/>
              <w:left w:val="single" w:sz="4" w:space="0" w:color="auto"/>
              <w:bottom w:val="single" w:sz="4" w:space="0" w:color="auto"/>
              <w:right w:val="single" w:sz="4" w:space="0" w:color="auto"/>
            </w:tcBorders>
          </w:tcPr>
          <w:p w14:paraId="20AACED4" w14:textId="77777777" w:rsidR="00AE6EFD" w:rsidRPr="001A75A8" w:rsidRDefault="00AE6EFD" w:rsidP="00542902">
            <w:pPr>
              <w:pStyle w:val="TAL"/>
            </w:pPr>
            <w:r w:rsidRPr="001A75A8">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tcPr>
          <w:p w14:paraId="53CD6532"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9B00243" w14:textId="77777777" w:rsidR="00AE6EFD" w:rsidRPr="001A75A8" w:rsidRDefault="00AE6EFD" w:rsidP="00542902">
            <w:pPr>
              <w:pStyle w:val="TAL"/>
              <w:jc w:val="center"/>
              <w:rPr>
                <w:rFonts w:eastAsia="DengXian"/>
                <w:lang w:bidi="ar-IQ"/>
              </w:rP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05388AD" w14:textId="77777777" w:rsidR="00AE6EFD" w:rsidRPr="001A75A8" w:rsidRDefault="00AE6EFD" w:rsidP="00542902">
            <w:pPr>
              <w:pStyle w:val="TAL"/>
              <w:jc w:val="center"/>
              <w:rPr>
                <w:rFonts w:eastAsia="DengXian"/>
                <w:lang w:bidi="ar-IQ"/>
              </w:rPr>
            </w:pPr>
            <w:r w:rsidRPr="001A75A8">
              <w:rPr>
                <w:lang w:bidi="ar-IQ"/>
              </w:rPr>
              <w:t>Yes</w:t>
            </w:r>
          </w:p>
        </w:tc>
        <w:tc>
          <w:tcPr>
            <w:tcW w:w="1304" w:type="dxa"/>
            <w:tcBorders>
              <w:left w:val="single" w:sz="4" w:space="0" w:color="auto"/>
              <w:right w:val="single" w:sz="4" w:space="0" w:color="auto"/>
            </w:tcBorders>
          </w:tcPr>
          <w:p w14:paraId="5FAF217F" w14:textId="77777777" w:rsidR="00AE6EFD" w:rsidRPr="001A75A8" w:rsidRDefault="00AE6EFD" w:rsidP="00542902">
            <w:pPr>
              <w:pStyle w:val="TAL"/>
              <w:jc w:val="center"/>
              <w:rPr>
                <w:rFonts w:eastAsia="DengXian"/>
                <w:lang w:bidi="ar-IQ"/>
              </w:rPr>
            </w:pPr>
            <w:r w:rsidRPr="001A75A8">
              <w:rPr>
                <w:lang w:bidi="ar-IQ"/>
              </w:rPr>
              <w:t>Yes</w:t>
            </w:r>
          </w:p>
        </w:tc>
        <w:tc>
          <w:tcPr>
            <w:tcW w:w="3084" w:type="dxa"/>
            <w:vMerge/>
            <w:tcBorders>
              <w:left w:val="single" w:sz="4" w:space="0" w:color="auto"/>
              <w:right w:val="single" w:sz="4" w:space="0" w:color="auto"/>
            </w:tcBorders>
          </w:tcPr>
          <w:p w14:paraId="5CA4FE5F" w14:textId="77777777" w:rsidR="00AE6EFD" w:rsidRPr="001A75A8" w:rsidRDefault="00AE6EFD" w:rsidP="00542902">
            <w:pPr>
              <w:pStyle w:val="TAL"/>
              <w:rPr>
                <w:rFonts w:eastAsia="DengXian"/>
                <w:lang w:bidi="ar-IQ"/>
              </w:rPr>
            </w:pPr>
          </w:p>
        </w:tc>
      </w:tr>
      <w:tr w:rsidR="00AE6EFD" w:rsidRPr="001A75A8" w14:paraId="3E256E69" w14:textId="77777777" w:rsidTr="00542902">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07AB815B" w14:textId="77777777" w:rsidR="00AE6EFD" w:rsidRPr="001A75A8" w:rsidRDefault="00AE6EFD" w:rsidP="00542902">
            <w:pPr>
              <w:pStyle w:val="TAL"/>
              <w:jc w:val="center"/>
            </w:pPr>
            <w:r w:rsidRPr="001A75A8">
              <w:rPr>
                <w:b/>
                <w:lang w:bidi="ar-IQ"/>
              </w:rPr>
              <w:t>Limit per PDU session</w:t>
            </w:r>
          </w:p>
        </w:tc>
        <w:tc>
          <w:tcPr>
            <w:tcW w:w="3084" w:type="dxa"/>
            <w:vMerge/>
            <w:tcBorders>
              <w:left w:val="single" w:sz="4" w:space="0" w:color="auto"/>
              <w:right w:val="single" w:sz="4" w:space="0" w:color="auto"/>
            </w:tcBorders>
          </w:tcPr>
          <w:p w14:paraId="598E2B71" w14:textId="77777777" w:rsidR="00AE6EFD" w:rsidRPr="001A75A8" w:rsidRDefault="00AE6EFD" w:rsidP="00542902">
            <w:pPr>
              <w:pStyle w:val="TAL"/>
            </w:pPr>
          </w:p>
        </w:tc>
      </w:tr>
      <w:tr w:rsidR="00AE6EFD" w:rsidRPr="001A75A8" w14:paraId="0358DCFE"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3D097C40" w14:textId="77777777" w:rsidR="00AE6EFD" w:rsidRPr="001A75A8" w:rsidRDefault="00AE6EFD" w:rsidP="00542902">
            <w:pPr>
              <w:pStyle w:val="TAL"/>
            </w:pPr>
            <w:r w:rsidRPr="001A75A8">
              <w:t>Expiry of data time limit per PDU session</w:t>
            </w:r>
          </w:p>
        </w:tc>
        <w:tc>
          <w:tcPr>
            <w:tcW w:w="1107" w:type="dxa"/>
            <w:tcBorders>
              <w:top w:val="single" w:sz="4" w:space="0" w:color="auto"/>
              <w:left w:val="single" w:sz="4" w:space="0" w:color="auto"/>
              <w:bottom w:val="single" w:sz="4" w:space="0" w:color="auto"/>
              <w:right w:val="single" w:sz="4" w:space="0" w:color="auto"/>
            </w:tcBorders>
          </w:tcPr>
          <w:p w14:paraId="2FF06F61"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5EDA4B2" w14:textId="77777777" w:rsidR="00AE6EFD" w:rsidRPr="001A75A8" w:rsidRDefault="00AE6EFD" w:rsidP="00542902">
            <w:pPr>
              <w:pStyle w:val="TAL"/>
              <w:jc w:val="cente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8D40CF0" w14:textId="77777777" w:rsidR="00AE6EFD" w:rsidRPr="001A75A8" w:rsidRDefault="00AE6EFD" w:rsidP="00542902">
            <w:pPr>
              <w:pStyle w:val="TAL"/>
              <w:jc w:val="center"/>
              <w:rPr>
                <w:rFonts w:eastAsia="DengXian"/>
                <w:lang w:bidi="ar-IQ"/>
              </w:rPr>
            </w:pPr>
            <w:r w:rsidRPr="001A75A8">
              <w:rPr>
                <w:rFonts w:eastAsia="DengXian"/>
                <w:lang w:bidi="ar-IQ"/>
              </w:rPr>
              <w:t>Yes</w:t>
            </w:r>
          </w:p>
          <w:p w14:paraId="7A014FF1" w14:textId="77777777" w:rsidR="00AE6EFD" w:rsidRPr="001A75A8" w:rsidRDefault="00AE6EFD" w:rsidP="00542902">
            <w:pPr>
              <w:pStyle w:val="TAL"/>
              <w:jc w:val="center"/>
              <w:rPr>
                <w:lang w:eastAsia="zh-CN" w:bidi="ar-IQ"/>
              </w:rPr>
            </w:pPr>
          </w:p>
        </w:tc>
        <w:tc>
          <w:tcPr>
            <w:tcW w:w="1304" w:type="dxa"/>
            <w:tcBorders>
              <w:left w:val="single" w:sz="4" w:space="0" w:color="auto"/>
              <w:right w:val="single" w:sz="4" w:space="0" w:color="auto"/>
            </w:tcBorders>
          </w:tcPr>
          <w:p w14:paraId="1F64BB07" w14:textId="77777777" w:rsidR="00AE6EFD" w:rsidRPr="001A75A8" w:rsidRDefault="00AE6EFD" w:rsidP="00542902">
            <w:pPr>
              <w:pStyle w:val="TAL"/>
              <w:jc w:val="center"/>
            </w:pPr>
            <w:r w:rsidRPr="001A75A8">
              <w:rPr>
                <w:rFonts w:eastAsia="DengXian"/>
                <w:lang w:bidi="ar-IQ"/>
              </w:rPr>
              <w:t>Yes</w:t>
            </w:r>
          </w:p>
        </w:tc>
        <w:tc>
          <w:tcPr>
            <w:tcW w:w="3084" w:type="dxa"/>
            <w:vMerge/>
            <w:tcBorders>
              <w:left w:val="single" w:sz="4" w:space="0" w:color="auto"/>
              <w:right w:val="single" w:sz="4" w:space="0" w:color="auto"/>
            </w:tcBorders>
          </w:tcPr>
          <w:p w14:paraId="7667B35D" w14:textId="77777777" w:rsidR="00AE6EFD" w:rsidRPr="001A75A8" w:rsidRDefault="00AE6EFD" w:rsidP="00542902">
            <w:pPr>
              <w:pStyle w:val="TAL"/>
            </w:pPr>
          </w:p>
        </w:tc>
      </w:tr>
      <w:tr w:rsidR="00AE6EFD" w:rsidRPr="001A75A8" w14:paraId="4E394D17"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0322A676" w14:textId="77777777" w:rsidR="00AE6EFD" w:rsidRPr="001A75A8" w:rsidRDefault="00AE6EFD" w:rsidP="00542902">
            <w:pPr>
              <w:pStyle w:val="TAL"/>
            </w:pPr>
            <w:r w:rsidRPr="001A75A8">
              <w:t>Expiry of data volume limit per PDU session</w:t>
            </w:r>
          </w:p>
        </w:tc>
        <w:tc>
          <w:tcPr>
            <w:tcW w:w="1107" w:type="dxa"/>
            <w:tcBorders>
              <w:top w:val="single" w:sz="4" w:space="0" w:color="auto"/>
              <w:left w:val="single" w:sz="4" w:space="0" w:color="auto"/>
              <w:bottom w:val="single" w:sz="4" w:space="0" w:color="auto"/>
              <w:right w:val="single" w:sz="4" w:space="0" w:color="auto"/>
            </w:tcBorders>
          </w:tcPr>
          <w:p w14:paraId="6358BA75"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DF6002F" w14:textId="77777777" w:rsidR="00AE6EFD" w:rsidRPr="001A75A8" w:rsidRDefault="00AE6EFD" w:rsidP="00542902">
            <w:pPr>
              <w:pStyle w:val="TAL"/>
              <w:jc w:val="cente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171E836" w14:textId="77777777" w:rsidR="00AE6EFD" w:rsidRPr="001A75A8" w:rsidRDefault="00AE6EFD" w:rsidP="00542902">
            <w:pPr>
              <w:pStyle w:val="TAL"/>
              <w:jc w:val="center"/>
              <w:rPr>
                <w:lang w:eastAsia="zh-CN" w:bidi="ar-IQ"/>
              </w:rPr>
            </w:pPr>
            <w:r w:rsidRPr="001A75A8">
              <w:rPr>
                <w:rFonts w:eastAsia="DengXian"/>
                <w:lang w:bidi="ar-IQ"/>
              </w:rPr>
              <w:t>Yes</w:t>
            </w:r>
          </w:p>
        </w:tc>
        <w:tc>
          <w:tcPr>
            <w:tcW w:w="1304" w:type="dxa"/>
            <w:tcBorders>
              <w:left w:val="single" w:sz="4" w:space="0" w:color="auto"/>
              <w:right w:val="single" w:sz="4" w:space="0" w:color="auto"/>
            </w:tcBorders>
          </w:tcPr>
          <w:p w14:paraId="49E630FD" w14:textId="77777777" w:rsidR="00AE6EFD" w:rsidRPr="001A75A8" w:rsidRDefault="00AE6EFD" w:rsidP="00542902">
            <w:pPr>
              <w:pStyle w:val="TAL"/>
              <w:jc w:val="center"/>
            </w:pPr>
            <w:r w:rsidRPr="001A75A8">
              <w:rPr>
                <w:rFonts w:eastAsia="DengXian"/>
                <w:lang w:bidi="ar-IQ"/>
              </w:rPr>
              <w:t>Yes</w:t>
            </w:r>
          </w:p>
        </w:tc>
        <w:tc>
          <w:tcPr>
            <w:tcW w:w="3084" w:type="dxa"/>
            <w:vMerge/>
            <w:tcBorders>
              <w:left w:val="single" w:sz="4" w:space="0" w:color="auto"/>
              <w:right w:val="single" w:sz="4" w:space="0" w:color="auto"/>
            </w:tcBorders>
          </w:tcPr>
          <w:p w14:paraId="1EF23DCB" w14:textId="77777777" w:rsidR="00AE6EFD" w:rsidRPr="001A75A8" w:rsidRDefault="00AE6EFD" w:rsidP="00542902">
            <w:pPr>
              <w:pStyle w:val="TAL"/>
            </w:pPr>
          </w:p>
        </w:tc>
      </w:tr>
      <w:tr w:rsidR="00AE6EFD" w:rsidRPr="001A75A8" w14:paraId="3E679915"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074F5BFA" w14:textId="77777777" w:rsidR="00AE6EFD" w:rsidRPr="001A75A8" w:rsidRDefault="00AE6EFD" w:rsidP="00542902">
            <w:pPr>
              <w:pStyle w:val="TAL"/>
            </w:pPr>
            <w:r w:rsidRPr="001A75A8">
              <w:t>Expiry of data event limit per PDU session</w:t>
            </w:r>
          </w:p>
        </w:tc>
        <w:tc>
          <w:tcPr>
            <w:tcW w:w="1107" w:type="dxa"/>
            <w:tcBorders>
              <w:top w:val="single" w:sz="4" w:space="0" w:color="auto"/>
              <w:left w:val="single" w:sz="4" w:space="0" w:color="auto"/>
              <w:bottom w:val="single" w:sz="4" w:space="0" w:color="auto"/>
              <w:right w:val="single" w:sz="4" w:space="0" w:color="auto"/>
            </w:tcBorders>
          </w:tcPr>
          <w:p w14:paraId="0A883986"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71389E5" w14:textId="77777777" w:rsidR="00AE6EFD" w:rsidRPr="001A75A8" w:rsidRDefault="00AE6EFD" w:rsidP="00542902">
            <w:pPr>
              <w:pStyle w:val="TAL"/>
              <w:jc w:val="cente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39DE338" w14:textId="77777777" w:rsidR="00AE6EFD" w:rsidRPr="001A75A8" w:rsidRDefault="00AE6EFD" w:rsidP="00542902">
            <w:pPr>
              <w:pStyle w:val="TAL"/>
              <w:jc w:val="center"/>
              <w:rPr>
                <w:lang w:eastAsia="zh-CN" w:bidi="ar-IQ"/>
              </w:rPr>
            </w:pPr>
            <w:r w:rsidRPr="001A75A8">
              <w:rPr>
                <w:rFonts w:eastAsia="DengXian"/>
                <w:lang w:bidi="ar-IQ"/>
              </w:rPr>
              <w:t>Yes</w:t>
            </w:r>
          </w:p>
        </w:tc>
        <w:tc>
          <w:tcPr>
            <w:tcW w:w="1304" w:type="dxa"/>
            <w:tcBorders>
              <w:left w:val="single" w:sz="4" w:space="0" w:color="auto"/>
              <w:right w:val="single" w:sz="4" w:space="0" w:color="auto"/>
            </w:tcBorders>
          </w:tcPr>
          <w:p w14:paraId="4B22AAB1" w14:textId="77777777" w:rsidR="00AE6EFD" w:rsidRPr="001A75A8" w:rsidRDefault="00AE6EFD" w:rsidP="00542902">
            <w:pPr>
              <w:pStyle w:val="TAL"/>
              <w:jc w:val="center"/>
            </w:pPr>
            <w:r w:rsidRPr="001A75A8">
              <w:rPr>
                <w:rFonts w:eastAsia="DengXian"/>
                <w:lang w:bidi="ar-IQ"/>
              </w:rPr>
              <w:t>Yes</w:t>
            </w:r>
          </w:p>
        </w:tc>
        <w:tc>
          <w:tcPr>
            <w:tcW w:w="3084" w:type="dxa"/>
            <w:vMerge/>
            <w:tcBorders>
              <w:left w:val="single" w:sz="4" w:space="0" w:color="auto"/>
              <w:right w:val="single" w:sz="4" w:space="0" w:color="auto"/>
            </w:tcBorders>
          </w:tcPr>
          <w:p w14:paraId="0BFB2FDB" w14:textId="77777777" w:rsidR="00AE6EFD" w:rsidRPr="001A75A8" w:rsidRDefault="00AE6EFD" w:rsidP="00542902">
            <w:pPr>
              <w:pStyle w:val="TAL"/>
            </w:pPr>
          </w:p>
        </w:tc>
      </w:tr>
      <w:tr w:rsidR="00AE6EFD" w:rsidRPr="001A75A8" w14:paraId="07544238"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2768A122" w14:textId="77777777" w:rsidR="00AE6EFD" w:rsidRPr="001A75A8" w:rsidRDefault="00AE6EFD" w:rsidP="00542902">
            <w:pPr>
              <w:pStyle w:val="TAL"/>
            </w:pPr>
            <w:r w:rsidRPr="001A75A8">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tcPr>
          <w:p w14:paraId="73FA5B68"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6919E9D" w14:textId="77777777" w:rsidR="00AE6EFD" w:rsidRPr="001A75A8" w:rsidRDefault="00AE6EFD" w:rsidP="00542902">
            <w:pPr>
              <w:pStyle w:val="TAL"/>
              <w:jc w:val="center"/>
            </w:pPr>
            <w:r w:rsidRPr="001A75A8">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B7ED45C" w14:textId="77777777" w:rsidR="00AE6EFD" w:rsidRPr="001A75A8" w:rsidRDefault="00AE6EFD" w:rsidP="00542902">
            <w:pPr>
              <w:pStyle w:val="TAL"/>
              <w:jc w:val="center"/>
              <w:rPr>
                <w:lang w:eastAsia="zh-CN" w:bidi="ar-IQ"/>
              </w:rPr>
            </w:pPr>
            <w:r w:rsidRPr="001A75A8">
              <w:rPr>
                <w:rFonts w:eastAsia="DengXian"/>
                <w:lang w:bidi="ar-IQ"/>
              </w:rPr>
              <w:t>Yes</w:t>
            </w:r>
          </w:p>
        </w:tc>
        <w:tc>
          <w:tcPr>
            <w:tcW w:w="1304" w:type="dxa"/>
            <w:tcBorders>
              <w:left w:val="single" w:sz="4" w:space="0" w:color="auto"/>
              <w:right w:val="single" w:sz="4" w:space="0" w:color="auto"/>
            </w:tcBorders>
          </w:tcPr>
          <w:p w14:paraId="4BA5B9C5" w14:textId="77777777" w:rsidR="00AE6EFD" w:rsidRPr="001A75A8" w:rsidRDefault="00AE6EFD" w:rsidP="00542902">
            <w:pPr>
              <w:pStyle w:val="TAL"/>
              <w:jc w:val="center"/>
            </w:pPr>
            <w:r w:rsidRPr="001A75A8">
              <w:rPr>
                <w:rFonts w:eastAsia="DengXian"/>
                <w:lang w:bidi="ar-IQ"/>
              </w:rPr>
              <w:t>Yes</w:t>
            </w:r>
          </w:p>
        </w:tc>
        <w:tc>
          <w:tcPr>
            <w:tcW w:w="3084" w:type="dxa"/>
            <w:vMerge/>
            <w:tcBorders>
              <w:left w:val="single" w:sz="4" w:space="0" w:color="auto"/>
              <w:right w:val="single" w:sz="4" w:space="0" w:color="auto"/>
            </w:tcBorders>
          </w:tcPr>
          <w:p w14:paraId="2FD48738" w14:textId="77777777" w:rsidR="00AE6EFD" w:rsidRPr="001A75A8" w:rsidRDefault="00AE6EFD" w:rsidP="00542902">
            <w:pPr>
              <w:pStyle w:val="TAL"/>
            </w:pPr>
          </w:p>
        </w:tc>
      </w:tr>
      <w:tr w:rsidR="00AE6EFD" w:rsidRPr="001A75A8" w14:paraId="27033EAA" w14:textId="77777777" w:rsidTr="00542902">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467D0DC6" w14:textId="77777777" w:rsidR="00AE6EFD" w:rsidRPr="001A75A8" w:rsidRDefault="00AE6EFD" w:rsidP="00542902">
            <w:pPr>
              <w:pStyle w:val="TAL"/>
              <w:jc w:val="center"/>
            </w:pPr>
            <w:r w:rsidRPr="001A75A8">
              <w:rPr>
                <w:b/>
                <w:lang w:bidi="ar-IQ"/>
              </w:rPr>
              <w:t>Limit per QoS Flow</w:t>
            </w:r>
          </w:p>
        </w:tc>
        <w:tc>
          <w:tcPr>
            <w:tcW w:w="3084" w:type="dxa"/>
            <w:vMerge/>
            <w:tcBorders>
              <w:left w:val="single" w:sz="4" w:space="0" w:color="auto"/>
              <w:right w:val="single" w:sz="4" w:space="0" w:color="auto"/>
            </w:tcBorders>
          </w:tcPr>
          <w:p w14:paraId="46863DF2" w14:textId="77777777" w:rsidR="00AE6EFD" w:rsidRPr="001A75A8" w:rsidRDefault="00AE6EFD" w:rsidP="00542902">
            <w:pPr>
              <w:pStyle w:val="TAL"/>
            </w:pPr>
          </w:p>
        </w:tc>
      </w:tr>
      <w:tr w:rsidR="00AE6EFD" w:rsidRPr="001A75A8" w14:paraId="2EED969E"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4287B9C1" w14:textId="77777777" w:rsidR="00AE6EFD" w:rsidRPr="001A75A8" w:rsidRDefault="00AE6EFD" w:rsidP="00542902">
            <w:pPr>
              <w:pStyle w:val="TAL"/>
              <w:rPr>
                <w:lang w:bidi="ar-IQ"/>
              </w:rPr>
            </w:pPr>
            <w:r w:rsidRPr="001A75A8">
              <w:t>Expiry of data time limit per QoS Flow</w:t>
            </w:r>
          </w:p>
        </w:tc>
        <w:tc>
          <w:tcPr>
            <w:tcW w:w="1107" w:type="dxa"/>
            <w:tcBorders>
              <w:top w:val="single" w:sz="4" w:space="0" w:color="auto"/>
              <w:left w:val="single" w:sz="4" w:space="0" w:color="auto"/>
              <w:bottom w:val="single" w:sz="4" w:space="0" w:color="auto"/>
              <w:right w:val="single" w:sz="4" w:space="0" w:color="auto"/>
            </w:tcBorders>
          </w:tcPr>
          <w:p w14:paraId="6BEDEB37" w14:textId="77777777" w:rsidR="00AE6EFD" w:rsidRPr="001A75A8" w:rsidRDefault="00AE6EFD" w:rsidP="00542902">
            <w:pPr>
              <w:pStyle w:val="TAL"/>
              <w:jc w:val="center"/>
              <w:rPr>
                <w:rFonts w:eastAsia="DengXian"/>
                <w:lang w:bidi="ar-IQ"/>
              </w:rPr>
            </w:pPr>
            <w:r w:rsidRPr="001A75A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21658F79"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503DDD69"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7063F7C8" w14:textId="77777777" w:rsidR="00AE6EFD" w:rsidRPr="001A75A8" w:rsidRDefault="00AE6EFD" w:rsidP="00542902">
            <w:pPr>
              <w:pStyle w:val="TAL"/>
              <w:jc w:val="center"/>
            </w:pPr>
            <w:r w:rsidRPr="001A75A8">
              <w:rPr>
                <w:rFonts w:eastAsia="DengXian"/>
                <w:lang w:bidi="ar-IQ"/>
              </w:rPr>
              <w:t>Yes</w:t>
            </w:r>
          </w:p>
        </w:tc>
        <w:tc>
          <w:tcPr>
            <w:tcW w:w="3084" w:type="dxa"/>
            <w:vMerge/>
            <w:tcBorders>
              <w:left w:val="single" w:sz="4" w:space="0" w:color="auto"/>
              <w:right w:val="single" w:sz="4" w:space="0" w:color="auto"/>
            </w:tcBorders>
          </w:tcPr>
          <w:p w14:paraId="4625B069" w14:textId="77777777" w:rsidR="00AE6EFD" w:rsidRPr="001A75A8" w:rsidRDefault="00AE6EFD" w:rsidP="00542902">
            <w:pPr>
              <w:pStyle w:val="TAL"/>
            </w:pPr>
          </w:p>
        </w:tc>
      </w:tr>
      <w:tr w:rsidR="00AE6EFD" w:rsidRPr="001A75A8" w14:paraId="548A8F29"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6BB80982" w14:textId="77777777" w:rsidR="00AE6EFD" w:rsidRPr="001A75A8" w:rsidRDefault="00AE6EFD" w:rsidP="00542902">
            <w:pPr>
              <w:pStyle w:val="TAL"/>
              <w:rPr>
                <w:lang w:bidi="ar-IQ"/>
              </w:rPr>
            </w:pPr>
            <w:r w:rsidRPr="001A75A8">
              <w:t>Expiry of data volume limit per QoS Flow</w:t>
            </w:r>
          </w:p>
        </w:tc>
        <w:tc>
          <w:tcPr>
            <w:tcW w:w="1107" w:type="dxa"/>
            <w:tcBorders>
              <w:top w:val="single" w:sz="4" w:space="0" w:color="auto"/>
              <w:left w:val="single" w:sz="4" w:space="0" w:color="auto"/>
              <w:bottom w:val="single" w:sz="4" w:space="0" w:color="auto"/>
              <w:right w:val="single" w:sz="4" w:space="0" w:color="auto"/>
            </w:tcBorders>
          </w:tcPr>
          <w:p w14:paraId="0E519F77" w14:textId="77777777" w:rsidR="00AE6EFD" w:rsidRPr="001A75A8" w:rsidRDefault="00AE6EFD" w:rsidP="00542902">
            <w:pPr>
              <w:pStyle w:val="TAL"/>
              <w:jc w:val="center"/>
              <w:rPr>
                <w:rFonts w:eastAsia="DengXian"/>
                <w:lang w:bidi="ar-IQ"/>
              </w:rPr>
            </w:pPr>
            <w:r w:rsidRPr="001A75A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6C5F469C" w14:textId="77777777" w:rsidR="00AE6EFD" w:rsidRPr="001A75A8" w:rsidRDefault="00AE6EFD" w:rsidP="00542902">
            <w:pPr>
              <w:pStyle w:val="TAL"/>
              <w:jc w:val="center"/>
              <w:rPr>
                <w:rFonts w:eastAsia="DengXian"/>
                <w:lang w:bidi="ar-IQ"/>
              </w:rPr>
            </w:pPr>
            <w:r w:rsidRPr="001A75A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E24B939" w14:textId="77777777" w:rsidR="00AE6EFD" w:rsidRPr="001A75A8" w:rsidRDefault="00AE6EFD" w:rsidP="00542902">
            <w:pPr>
              <w:pStyle w:val="TAL"/>
              <w:jc w:val="center"/>
              <w:rPr>
                <w:rFonts w:eastAsia="DengXian"/>
                <w:lang w:bidi="ar-IQ"/>
              </w:rPr>
            </w:pPr>
            <w:r w:rsidRPr="001A75A8">
              <w:rPr>
                <w:rFonts w:eastAsia="DengXian"/>
                <w:lang w:bidi="ar-IQ"/>
              </w:rPr>
              <w:t>Yes</w:t>
            </w:r>
          </w:p>
        </w:tc>
        <w:tc>
          <w:tcPr>
            <w:tcW w:w="1304" w:type="dxa"/>
            <w:tcBorders>
              <w:left w:val="single" w:sz="4" w:space="0" w:color="auto"/>
              <w:right w:val="single" w:sz="4" w:space="0" w:color="auto"/>
            </w:tcBorders>
          </w:tcPr>
          <w:p w14:paraId="01E27E93" w14:textId="77777777" w:rsidR="00AE6EFD" w:rsidRPr="001A75A8" w:rsidRDefault="00AE6EFD" w:rsidP="00542902">
            <w:pPr>
              <w:pStyle w:val="TAL"/>
              <w:jc w:val="center"/>
            </w:pPr>
            <w:r w:rsidRPr="001A75A8">
              <w:rPr>
                <w:rFonts w:eastAsia="DengXian"/>
                <w:lang w:bidi="ar-IQ"/>
              </w:rPr>
              <w:t>Yes</w:t>
            </w:r>
          </w:p>
        </w:tc>
        <w:tc>
          <w:tcPr>
            <w:tcW w:w="3084" w:type="dxa"/>
            <w:vMerge/>
            <w:tcBorders>
              <w:left w:val="single" w:sz="4" w:space="0" w:color="auto"/>
              <w:right w:val="single" w:sz="4" w:space="0" w:color="auto"/>
            </w:tcBorders>
          </w:tcPr>
          <w:p w14:paraId="691E9016" w14:textId="77777777" w:rsidR="00AE6EFD" w:rsidRPr="001A75A8" w:rsidRDefault="00AE6EFD" w:rsidP="00542902">
            <w:pPr>
              <w:pStyle w:val="TAL"/>
            </w:pPr>
          </w:p>
        </w:tc>
      </w:tr>
      <w:tr w:rsidR="00AE6EFD" w:rsidRPr="001A75A8" w14:paraId="5CB1D1BA" w14:textId="77777777" w:rsidTr="00542902">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62A2E957" w14:textId="77777777" w:rsidR="00AE6EFD" w:rsidRPr="001A75A8" w:rsidRDefault="00AE6EFD" w:rsidP="00542902">
            <w:pPr>
              <w:pStyle w:val="TAL"/>
              <w:jc w:val="center"/>
            </w:pPr>
            <w:r w:rsidRPr="001A75A8">
              <w:rPr>
                <w:b/>
                <w:lang w:eastAsia="zh-CN" w:bidi="ar-IQ"/>
              </w:rPr>
              <w:t xml:space="preserve">Others </w:t>
            </w:r>
          </w:p>
        </w:tc>
        <w:tc>
          <w:tcPr>
            <w:tcW w:w="3084" w:type="dxa"/>
            <w:vMerge/>
            <w:tcBorders>
              <w:left w:val="single" w:sz="4" w:space="0" w:color="auto"/>
              <w:right w:val="single" w:sz="4" w:space="0" w:color="auto"/>
            </w:tcBorders>
          </w:tcPr>
          <w:p w14:paraId="1EDE9975" w14:textId="77777777" w:rsidR="00AE6EFD" w:rsidRPr="001A75A8" w:rsidRDefault="00AE6EFD" w:rsidP="00542902">
            <w:pPr>
              <w:pStyle w:val="TAL"/>
            </w:pPr>
          </w:p>
        </w:tc>
      </w:tr>
      <w:tr w:rsidR="00AE6EFD" w:rsidRPr="001A75A8" w14:paraId="73208839"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2CC7BD90" w14:textId="77777777" w:rsidR="00AE6EFD" w:rsidRPr="001A75A8" w:rsidRDefault="00AE6EFD" w:rsidP="00542902">
            <w:pPr>
              <w:pStyle w:val="TAL"/>
            </w:pPr>
            <w:r w:rsidRPr="001A75A8">
              <w:rPr>
                <w:lang w:bidi="ar-IQ"/>
              </w:rPr>
              <w:t>End of QoS Flow</w:t>
            </w:r>
          </w:p>
        </w:tc>
        <w:tc>
          <w:tcPr>
            <w:tcW w:w="1107" w:type="dxa"/>
            <w:tcBorders>
              <w:top w:val="single" w:sz="4" w:space="0" w:color="auto"/>
              <w:left w:val="single" w:sz="4" w:space="0" w:color="auto"/>
              <w:bottom w:val="single" w:sz="4" w:space="0" w:color="auto"/>
              <w:right w:val="single" w:sz="4" w:space="0" w:color="auto"/>
            </w:tcBorders>
          </w:tcPr>
          <w:p w14:paraId="05C013DC" w14:textId="77777777" w:rsidR="00AE6EFD" w:rsidRPr="001A75A8" w:rsidRDefault="00AE6EFD" w:rsidP="00542902">
            <w:pPr>
              <w:pStyle w:val="TAL"/>
              <w:jc w:val="center"/>
            </w:pPr>
            <w:r w:rsidRPr="001A75A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34C68A88" w14:textId="77777777" w:rsidR="00AE6EFD" w:rsidRPr="001A75A8" w:rsidRDefault="00AE6EFD" w:rsidP="00542902">
            <w:pPr>
              <w:pStyle w:val="TAL"/>
              <w:jc w:val="center"/>
            </w:pPr>
            <w:r w:rsidRPr="001A75A8">
              <w:t>Deferred</w:t>
            </w:r>
          </w:p>
        </w:tc>
        <w:tc>
          <w:tcPr>
            <w:tcW w:w="1174" w:type="dxa"/>
            <w:tcBorders>
              <w:top w:val="single" w:sz="4" w:space="0" w:color="auto"/>
              <w:left w:val="single" w:sz="4" w:space="0" w:color="auto"/>
              <w:bottom w:val="single" w:sz="4" w:space="0" w:color="auto"/>
              <w:right w:val="single" w:sz="4" w:space="0" w:color="auto"/>
            </w:tcBorders>
          </w:tcPr>
          <w:p w14:paraId="3FBD524E" w14:textId="77777777" w:rsidR="00AE6EFD" w:rsidRPr="001A75A8" w:rsidRDefault="00AE6EFD" w:rsidP="00542902">
            <w:pPr>
              <w:pStyle w:val="TAL"/>
              <w:jc w:val="center"/>
            </w:pPr>
            <w:r w:rsidRPr="001A75A8">
              <w:rPr>
                <w:rFonts w:eastAsia="DengXian"/>
                <w:lang w:bidi="ar-IQ"/>
              </w:rPr>
              <w:t>Yes</w:t>
            </w:r>
          </w:p>
        </w:tc>
        <w:tc>
          <w:tcPr>
            <w:tcW w:w="1304" w:type="dxa"/>
            <w:tcBorders>
              <w:left w:val="single" w:sz="4" w:space="0" w:color="auto"/>
              <w:right w:val="single" w:sz="4" w:space="0" w:color="auto"/>
            </w:tcBorders>
          </w:tcPr>
          <w:p w14:paraId="5D0B5E70" w14:textId="77777777" w:rsidR="00AE6EFD" w:rsidRPr="001A75A8" w:rsidRDefault="00AE6EFD" w:rsidP="00542902">
            <w:pPr>
              <w:pStyle w:val="TAL"/>
              <w:jc w:val="center"/>
            </w:pPr>
            <w:r w:rsidRPr="001A75A8">
              <w:rPr>
                <w:rFonts w:eastAsia="DengXian"/>
                <w:lang w:bidi="ar-IQ"/>
              </w:rPr>
              <w:t>Yes</w:t>
            </w:r>
          </w:p>
        </w:tc>
        <w:tc>
          <w:tcPr>
            <w:tcW w:w="3084" w:type="dxa"/>
            <w:vMerge/>
            <w:tcBorders>
              <w:left w:val="single" w:sz="4" w:space="0" w:color="auto"/>
              <w:right w:val="single" w:sz="4" w:space="0" w:color="auto"/>
            </w:tcBorders>
          </w:tcPr>
          <w:p w14:paraId="1832E24E" w14:textId="77777777" w:rsidR="00AE6EFD" w:rsidRPr="001A75A8" w:rsidRDefault="00AE6EFD" w:rsidP="00542902">
            <w:pPr>
              <w:pStyle w:val="TAL"/>
            </w:pPr>
          </w:p>
        </w:tc>
      </w:tr>
      <w:tr w:rsidR="00AE6EFD" w:rsidRPr="001A75A8" w14:paraId="1456D6C4"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4216F442" w14:textId="77777777" w:rsidR="00AE6EFD" w:rsidRPr="001A75A8" w:rsidRDefault="00AE6EFD" w:rsidP="00542902">
            <w:pPr>
              <w:pStyle w:val="TAL"/>
            </w:pPr>
            <w:r w:rsidRPr="001A75A8">
              <w:t>Management intervention</w:t>
            </w:r>
          </w:p>
        </w:tc>
        <w:tc>
          <w:tcPr>
            <w:tcW w:w="1107" w:type="dxa"/>
            <w:tcBorders>
              <w:top w:val="single" w:sz="4" w:space="0" w:color="auto"/>
              <w:left w:val="single" w:sz="4" w:space="0" w:color="auto"/>
              <w:bottom w:val="single" w:sz="4" w:space="0" w:color="auto"/>
              <w:right w:val="single" w:sz="4" w:space="0" w:color="auto"/>
            </w:tcBorders>
          </w:tcPr>
          <w:p w14:paraId="05A56411" w14:textId="77777777" w:rsidR="00AE6EFD" w:rsidRPr="001A75A8" w:rsidRDefault="00AE6EFD" w:rsidP="00542902">
            <w:pPr>
              <w:pStyle w:val="TAL"/>
              <w:jc w:val="cente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4FC9CB8" w14:textId="77777777" w:rsidR="00AE6EFD" w:rsidRPr="001A75A8" w:rsidRDefault="00AE6EFD" w:rsidP="00542902">
            <w:pPr>
              <w:pStyle w:val="TAL"/>
              <w:jc w:val="center"/>
            </w:pPr>
            <w:r w:rsidRPr="001A75A8">
              <w:t>Immediate</w:t>
            </w:r>
          </w:p>
        </w:tc>
        <w:tc>
          <w:tcPr>
            <w:tcW w:w="1174" w:type="dxa"/>
            <w:tcBorders>
              <w:top w:val="single" w:sz="4" w:space="0" w:color="auto"/>
              <w:left w:val="single" w:sz="4" w:space="0" w:color="auto"/>
              <w:bottom w:val="single" w:sz="4" w:space="0" w:color="auto"/>
              <w:right w:val="single" w:sz="4" w:space="0" w:color="auto"/>
            </w:tcBorders>
          </w:tcPr>
          <w:p w14:paraId="5A150FB1" w14:textId="77777777" w:rsidR="00AE6EFD" w:rsidRPr="001A75A8" w:rsidRDefault="00AE6EFD" w:rsidP="00542902">
            <w:pPr>
              <w:pStyle w:val="TAL"/>
              <w:jc w:val="center"/>
              <w:rPr>
                <w:lang w:eastAsia="zh-CN" w:bidi="ar-IQ"/>
              </w:rPr>
            </w:pPr>
            <w:r w:rsidRPr="001A75A8">
              <w:rPr>
                <w:lang w:eastAsia="zh-CN" w:bidi="ar-IQ"/>
              </w:rPr>
              <w:t>No</w:t>
            </w:r>
          </w:p>
        </w:tc>
        <w:tc>
          <w:tcPr>
            <w:tcW w:w="1304" w:type="dxa"/>
            <w:tcBorders>
              <w:left w:val="single" w:sz="4" w:space="0" w:color="auto"/>
              <w:bottom w:val="single" w:sz="4" w:space="0" w:color="auto"/>
              <w:right w:val="single" w:sz="4" w:space="0" w:color="auto"/>
            </w:tcBorders>
          </w:tcPr>
          <w:p w14:paraId="7507D2C3" w14:textId="77777777" w:rsidR="00AE6EFD" w:rsidRPr="001A75A8" w:rsidRDefault="00AE6EFD" w:rsidP="00542902">
            <w:pPr>
              <w:pStyle w:val="TAL"/>
              <w:jc w:val="center"/>
            </w:pPr>
            <w:r w:rsidRPr="001A75A8">
              <w:rPr>
                <w:lang w:eastAsia="zh-CN" w:bidi="ar-IQ"/>
              </w:rPr>
              <w:t>No</w:t>
            </w:r>
          </w:p>
        </w:tc>
        <w:tc>
          <w:tcPr>
            <w:tcW w:w="3084" w:type="dxa"/>
            <w:vMerge/>
            <w:tcBorders>
              <w:left w:val="single" w:sz="4" w:space="0" w:color="auto"/>
              <w:bottom w:val="single" w:sz="4" w:space="0" w:color="auto"/>
              <w:right w:val="single" w:sz="4" w:space="0" w:color="auto"/>
            </w:tcBorders>
          </w:tcPr>
          <w:p w14:paraId="482D7E65" w14:textId="77777777" w:rsidR="00AE6EFD" w:rsidRPr="001A75A8" w:rsidRDefault="00AE6EFD" w:rsidP="00542902">
            <w:pPr>
              <w:pStyle w:val="TAL"/>
            </w:pPr>
          </w:p>
        </w:tc>
      </w:tr>
      <w:tr w:rsidR="00AE6EFD" w:rsidRPr="001A75A8" w14:paraId="083CDBF3"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6279CA29" w14:textId="77777777" w:rsidR="00AE6EFD" w:rsidRPr="001A75A8" w:rsidRDefault="00AE6EFD" w:rsidP="00542902">
            <w:pPr>
              <w:pStyle w:val="TAL"/>
            </w:pPr>
            <w:r w:rsidRPr="001A75A8">
              <w:t xml:space="preserve">End of PDU session </w:t>
            </w:r>
          </w:p>
        </w:tc>
        <w:tc>
          <w:tcPr>
            <w:tcW w:w="1107" w:type="dxa"/>
            <w:tcBorders>
              <w:top w:val="single" w:sz="4" w:space="0" w:color="auto"/>
              <w:left w:val="single" w:sz="4" w:space="0" w:color="auto"/>
              <w:bottom w:val="single" w:sz="4" w:space="0" w:color="auto"/>
              <w:right w:val="single" w:sz="4" w:space="0" w:color="auto"/>
            </w:tcBorders>
          </w:tcPr>
          <w:p w14:paraId="754D6022" w14:textId="77777777" w:rsidR="00AE6EFD" w:rsidRPr="001A75A8" w:rsidRDefault="00AE6EFD" w:rsidP="00542902">
            <w:pPr>
              <w:pStyle w:val="TAL"/>
              <w:jc w:val="cente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346DDF01" w14:textId="77777777" w:rsidR="00AE6EFD" w:rsidRPr="001A75A8" w:rsidRDefault="00AE6EFD" w:rsidP="00542902">
            <w:pPr>
              <w:pStyle w:val="TAL"/>
              <w:jc w:val="center"/>
            </w:pPr>
            <w:r w:rsidRPr="001A75A8">
              <w:t>Immediate</w:t>
            </w:r>
          </w:p>
        </w:tc>
        <w:tc>
          <w:tcPr>
            <w:tcW w:w="1174" w:type="dxa"/>
            <w:tcBorders>
              <w:top w:val="single" w:sz="4" w:space="0" w:color="auto"/>
              <w:left w:val="single" w:sz="4" w:space="0" w:color="auto"/>
              <w:bottom w:val="single" w:sz="4" w:space="0" w:color="auto"/>
              <w:right w:val="single" w:sz="4" w:space="0" w:color="auto"/>
            </w:tcBorders>
          </w:tcPr>
          <w:p w14:paraId="7610FD81" w14:textId="77777777" w:rsidR="00AE6EFD" w:rsidRPr="001A75A8" w:rsidRDefault="00AE6EFD" w:rsidP="00542902">
            <w:pPr>
              <w:pStyle w:val="TAL"/>
              <w:jc w:val="center"/>
            </w:pPr>
            <w:r w:rsidRPr="001A75A8">
              <w:rPr>
                <w:lang w:eastAsia="zh-CN" w:bidi="ar-IQ"/>
              </w:rPr>
              <w:t>No</w:t>
            </w:r>
          </w:p>
        </w:tc>
        <w:tc>
          <w:tcPr>
            <w:tcW w:w="1304" w:type="dxa"/>
            <w:tcBorders>
              <w:top w:val="single" w:sz="4" w:space="0" w:color="auto"/>
              <w:left w:val="single" w:sz="4" w:space="0" w:color="auto"/>
              <w:right w:val="single" w:sz="4" w:space="0" w:color="auto"/>
            </w:tcBorders>
          </w:tcPr>
          <w:p w14:paraId="04DA3D65" w14:textId="77777777" w:rsidR="00AE6EFD" w:rsidRPr="001A75A8" w:rsidRDefault="00AE6EFD" w:rsidP="00542902">
            <w:pPr>
              <w:pStyle w:val="TAL"/>
              <w:jc w:val="center"/>
            </w:pPr>
            <w:r w:rsidRPr="001A75A8">
              <w:rPr>
                <w:lang w:eastAsia="zh-CN" w:bidi="ar-IQ"/>
              </w:rPr>
              <w:t>No</w:t>
            </w:r>
          </w:p>
        </w:tc>
        <w:tc>
          <w:tcPr>
            <w:tcW w:w="3084" w:type="dxa"/>
            <w:vMerge w:val="restart"/>
            <w:tcBorders>
              <w:top w:val="single" w:sz="4" w:space="0" w:color="auto"/>
              <w:left w:val="single" w:sz="4" w:space="0" w:color="auto"/>
              <w:right w:val="single" w:sz="4" w:space="0" w:color="auto"/>
            </w:tcBorders>
            <w:vAlign w:val="center"/>
          </w:tcPr>
          <w:p w14:paraId="43720529" w14:textId="77777777" w:rsidR="00AE6EFD" w:rsidRPr="001A75A8" w:rsidRDefault="00AE6EFD" w:rsidP="00542902">
            <w:pPr>
              <w:pStyle w:val="TAL"/>
            </w:pPr>
            <w:r w:rsidRPr="001A75A8">
              <w:t>Charging Data Request [Termination]</w:t>
            </w:r>
          </w:p>
        </w:tc>
      </w:tr>
      <w:tr w:rsidR="00AE6EFD" w:rsidRPr="001A75A8" w14:paraId="1006362B" w14:textId="77777777" w:rsidTr="00542902">
        <w:trPr>
          <w:tblHeader/>
        </w:trPr>
        <w:tc>
          <w:tcPr>
            <w:tcW w:w="2105" w:type="dxa"/>
            <w:tcBorders>
              <w:top w:val="single" w:sz="4" w:space="0" w:color="auto"/>
              <w:left w:val="single" w:sz="4" w:space="0" w:color="auto"/>
              <w:bottom w:val="single" w:sz="4" w:space="0" w:color="auto"/>
              <w:right w:val="single" w:sz="4" w:space="0" w:color="auto"/>
            </w:tcBorders>
          </w:tcPr>
          <w:p w14:paraId="21CEBBE4" w14:textId="77777777" w:rsidR="00AE6EFD" w:rsidRPr="001A75A8" w:rsidRDefault="00AE6EFD" w:rsidP="00542902">
            <w:pPr>
              <w:pStyle w:val="TAL"/>
            </w:pPr>
            <w:r w:rsidRPr="001A75A8">
              <w:t>Abort request is received from the CHF</w:t>
            </w:r>
          </w:p>
        </w:tc>
        <w:tc>
          <w:tcPr>
            <w:tcW w:w="1107" w:type="dxa"/>
            <w:tcBorders>
              <w:top w:val="single" w:sz="4" w:space="0" w:color="auto"/>
              <w:left w:val="single" w:sz="4" w:space="0" w:color="auto"/>
              <w:bottom w:val="single" w:sz="4" w:space="0" w:color="auto"/>
              <w:right w:val="single" w:sz="4" w:space="0" w:color="auto"/>
            </w:tcBorders>
          </w:tcPr>
          <w:p w14:paraId="130ADFAA" w14:textId="77777777" w:rsidR="00AE6EFD" w:rsidRPr="001A75A8" w:rsidRDefault="00AE6EFD" w:rsidP="00542902">
            <w:pPr>
              <w:pStyle w:val="TAL"/>
              <w:jc w:val="center"/>
              <w:rPr>
                <w:rFonts w:eastAsia="DengXian"/>
                <w:lang w:bidi="ar-IQ"/>
              </w:rPr>
            </w:pPr>
            <w:r w:rsidRPr="001A75A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23333B53" w14:textId="77777777" w:rsidR="00AE6EFD" w:rsidRPr="001A75A8" w:rsidRDefault="00AE6EFD" w:rsidP="00542902">
            <w:pPr>
              <w:pStyle w:val="TAL"/>
              <w:jc w:val="center"/>
            </w:pPr>
            <w:r w:rsidRPr="001A75A8">
              <w:t>Immediate</w:t>
            </w:r>
          </w:p>
        </w:tc>
        <w:tc>
          <w:tcPr>
            <w:tcW w:w="1174" w:type="dxa"/>
            <w:tcBorders>
              <w:top w:val="single" w:sz="4" w:space="0" w:color="auto"/>
              <w:left w:val="single" w:sz="4" w:space="0" w:color="auto"/>
              <w:bottom w:val="single" w:sz="4" w:space="0" w:color="auto"/>
              <w:right w:val="single" w:sz="4" w:space="0" w:color="auto"/>
            </w:tcBorders>
          </w:tcPr>
          <w:p w14:paraId="7F77AC53" w14:textId="77777777" w:rsidR="00AE6EFD" w:rsidRPr="001A75A8" w:rsidRDefault="00AE6EFD" w:rsidP="00542902">
            <w:pPr>
              <w:pStyle w:val="TAL"/>
              <w:jc w:val="center"/>
              <w:rPr>
                <w:lang w:eastAsia="zh-CN" w:bidi="ar-IQ"/>
              </w:rPr>
            </w:pPr>
            <w:r w:rsidRPr="001A75A8">
              <w:rPr>
                <w:lang w:eastAsia="zh-CN" w:bidi="ar-IQ"/>
              </w:rPr>
              <w:t>No</w:t>
            </w:r>
          </w:p>
        </w:tc>
        <w:tc>
          <w:tcPr>
            <w:tcW w:w="1304" w:type="dxa"/>
            <w:tcBorders>
              <w:left w:val="single" w:sz="4" w:space="0" w:color="auto"/>
              <w:right w:val="single" w:sz="4" w:space="0" w:color="auto"/>
            </w:tcBorders>
          </w:tcPr>
          <w:p w14:paraId="2D1AEFCE" w14:textId="77777777" w:rsidR="00AE6EFD" w:rsidRPr="001A75A8" w:rsidRDefault="00AE6EFD" w:rsidP="00542902">
            <w:pPr>
              <w:pStyle w:val="TAL"/>
              <w:jc w:val="center"/>
            </w:pPr>
            <w:r w:rsidRPr="001A75A8">
              <w:rPr>
                <w:lang w:eastAsia="zh-CN" w:bidi="ar-IQ"/>
              </w:rPr>
              <w:t>No</w:t>
            </w:r>
          </w:p>
        </w:tc>
        <w:tc>
          <w:tcPr>
            <w:tcW w:w="3084" w:type="dxa"/>
            <w:vMerge/>
            <w:tcBorders>
              <w:left w:val="single" w:sz="4" w:space="0" w:color="auto"/>
              <w:right w:val="single" w:sz="4" w:space="0" w:color="auto"/>
            </w:tcBorders>
          </w:tcPr>
          <w:p w14:paraId="7D6E6ADA" w14:textId="77777777" w:rsidR="00AE6EFD" w:rsidRPr="001A75A8" w:rsidRDefault="00AE6EFD" w:rsidP="00542902">
            <w:pPr>
              <w:pStyle w:val="TAL"/>
            </w:pPr>
          </w:p>
        </w:tc>
      </w:tr>
      <w:bookmarkEnd w:id="17"/>
    </w:tbl>
    <w:p w14:paraId="5958C498" w14:textId="77777777" w:rsidR="00AE6EFD" w:rsidRPr="001A75A8" w:rsidRDefault="00AE6EFD" w:rsidP="00AE6EFD"/>
    <w:p w14:paraId="3D7AE52B" w14:textId="558489EB" w:rsidR="00AE6EFD" w:rsidRPr="001A75A8" w:rsidRDefault="00AE6EFD" w:rsidP="00AE6EFD">
      <w:pPr>
        <w:rPr>
          <w:lang w:bidi="ar-IQ"/>
        </w:rPr>
      </w:pPr>
      <w:proofErr w:type="gramStart"/>
      <w:r w:rsidRPr="001A75A8">
        <w:lastRenderedPageBreak/>
        <w:t>The default "Limit" trigger</w:t>
      </w:r>
      <w:r w:rsidRPr="001A75A8">
        <w:rPr>
          <w:lang w:bidi="ar-IQ"/>
        </w:rPr>
        <w:t xml:space="preserve"> conditions,</w:t>
      </w:r>
      <w:proofErr w:type="gramEnd"/>
      <w:r w:rsidRPr="001A75A8">
        <w:rPr>
          <w:lang w:bidi="ar-IQ"/>
        </w:rPr>
        <w:t xml:space="preserve"> are trigger thresholds configured in the Charging Characteristics </w:t>
      </w:r>
      <w:r w:rsidRPr="001A75A8">
        <w:t xml:space="preserve">applied to the PDU session for QBC. It shall be possible for the CHF to override these default triggers when providing </w:t>
      </w:r>
      <w:r w:rsidRPr="001A75A8">
        <w:rPr>
          <w:lang w:eastAsia="zh-CN" w:bidi="ar-IQ"/>
        </w:rPr>
        <w:t xml:space="preserve">Charging Data </w:t>
      </w:r>
      <w:del w:id="18" w:author="Robert v1" w:date="2019-10-04T11:02:00Z">
        <w:r w:rsidRPr="001A75A8" w:rsidDel="00B84E8D">
          <w:rPr>
            <w:lang w:eastAsia="zh-CN" w:bidi="ar-IQ"/>
          </w:rPr>
          <w:delText>Response[</w:delText>
        </w:r>
      </w:del>
      <w:ins w:id="19" w:author="Robert v1" w:date="2019-10-04T11:02:00Z">
        <w:r w:rsidR="00B84E8D" w:rsidRPr="001A75A8">
          <w:rPr>
            <w:lang w:eastAsia="zh-CN" w:bidi="ar-IQ"/>
          </w:rPr>
          <w:t>Response [</w:t>
        </w:r>
      </w:ins>
      <w:r w:rsidRPr="001A75A8">
        <w:rPr>
          <w:lang w:eastAsia="zh-CN" w:bidi="ar-IQ"/>
        </w:rPr>
        <w:t xml:space="preserve">Initial], either to disable the triggers, or </w:t>
      </w:r>
      <w:r w:rsidRPr="001A75A8">
        <w:t xml:space="preserve">to enable triggers new </w:t>
      </w:r>
      <w:r w:rsidRPr="001A75A8">
        <w:rPr>
          <w:lang w:bidi="ar-IQ"/>
        </w:rPr>
        <w:t>thresholds value.</w:t>
      </w:r>
      <w:r w:rsidRPr="001A75A8">
        <w:t xml:space="preserve"> </w:t>
      </w:r>
    </w:p>
    <w:p w14:paraId="2EB67651" w14:textId="77777777" w:rsidR="00AE6EFD" w:rsidRPr="001A75A8" w:rsidRDefault="00AE6EFD" w:rsidP="00AE6EFD">
      <w:pPr>
        <w:rPr>
          <w:lang w:bidi="ar-IQ"/>
        </w:rPr>
      </w:pPr>
      <w:r w:rsidRPr="001A75A8">
        <w:rPr>
          <w:lang w:bidi="ar-IQ"/>
        </w:rPr>
        <w:t>For QBC the following details of chargeable events and corresponding actions in the SMF are defined in Table 5.2.1.6.2:</w:t>
      </w:r>
    </w:p>
    <w:p w14:paraId="28E5D725" w14:textId="77777777" w:rsidR="00AE6EFD" w:rsidRPr="001A75A8" w:rsidRDefault="00AE6EFD" w:rsidP="00AE6EFD">
      <w:pPr>
        <w:pStyle w:val="TH"/>
      </w:pPr>
      <w:r w:rsidRPr="001A75A8">
        <w:lastRenderedPageBreak/>
        <w:t xml:space="preserve">Table 5.2.1.6.2: </w:t>
      </w:r>
      <w:r w:rsidRPr="001A75A8">
        <w:rPr>
          <w:lang w:bidi="ar-IQ"/>
        </w:rPr>
        <w:t>Chargeable events and their related actions</w:t>
      </w:r>
      <w:r w:rsidRPr="001A75A8">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AE6EFD" w:rsidRPr="001A75A8" w14:paraId="7D2667EA" w14:textId="77777777" w:rsidTr="00542902">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147B787E" w14:textId="77777777" w:rsidR="00AE6EFD" w:rsidRPr="001A75A8" w:rsidRDefault="00AE6EFD" w:rsidP="00542902">
            <w:pPr>
              <w:pStyle w:val="TAH"/>
              <w:rPr>
                <w:lang w:bidi="ar-IQ"/>
              </w:rPr>
            </w:pPr>
            <w:r w:rsidRPr="001A75A8">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FCA2947" w14:textId="77777777" w:rsidR="00AE6EFD" w:rsidRPr="001A75A8" w:rsidRDefault="00AE6EFD" w:rsidP="00542902">
            <w:pPr>
              <w:pStyle w:val="TAH"/>
              <w:rPr>
                <w:lang w:bidi="ar-IQ"/>
              </w:rPr>
            </w:pPr>
            <w:r w:rsidRPr="001A75A8">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99E68C6" w14:textId="77777777" w:rsidR="00AE6EFD" w:rsidRPr="001A75A8" w:rsidRDefault="00AE6EFD" w:rsidP="00542902">
            <w:pPr>
              <w:pStyle w:val="TAH"/>
              <w:rPr>
                <w:lang w:bidi="ar-IQ"/>
              </w:rPr>
            </w:pPr>
            <w:r w:rsidRPr="001A75A8">
              <w:rPr>
                <w:lang w:bidi="ar-IQ"/>
              </w:rPr>
              <w:t>SMF action</w:t>
            </w:r>
          </w:p>
        </w:tc>
      </w:tr>
      <w:tr w:rsidR="00AE6EFD" w:rsidRPr="001A75A8" w14:paraId="40901533" w14:textId="77777777" w:rsidTr="00542902">
        <w:tc>
          <w:tcPr>
            <w:tcW w:w="2368" w:type="dxa"/>
            <w:tcBorders>
              <w:top w:val="single" w:sz="4" w:space="0" w:color="auto"/>
              <w:left w:val="single" w:sz="4" w:space="0" w:color="auto"/>
              <w:bottom w:val="single" w:sz="4" w:space="0" w:color="auto"/>
              <w:right w:val="single" w:sz="4" w:space="0" w:color="auto"/>
            </w:tcBorders>
          </w:tcPr>
          <w:p w14:paraId="456D831B" w14:textId="77777777" w:rsidR="00AE6EFD" w:rsidRPr="001A75A8" w:rsidRDefault="00AE6EFD" w:rsidP="00542902">
            <w:pPr>
              <w:pStyle w:val="TAL"/>
              <w:rPr>
                <w:lang w:bidi="ar-IQ"/>
              </w:rPr>
            </w:pPr>
            <w:r w:rsidRPr="001A75A8">
              <w:t xml:space="preserve">Start of </w:t>
            </w:r>
            <w:r w:rsidRPr="001A75A8">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154B6978" w14:textId="77777777" w:rsidR="00AE6EFD" w:rsidRPr="001A75A8" w:rsidRDefault="00AE6EFD"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0919DF16" w14:textId="77777777" w:rsidR="00AE6EFD" w:rsidRPr="001A75A8" w:rsidRDefault="00AE6EFD" w:rsidP="00542902">
            <w:pPr>
              <w:pStyle w:val="TAL"/>
              <w:rPr>
                <w:lang w:bidi="ar-IQ"/>
              </w:rPr>
            </w:pPr>
            <w:r w:rsidRPr="001A75A8">
              <w:rPr>
                <w:lang w:bidi="ar-IQ"/>
              </w:rPr>
              <w:t>Charging Data Request [Initial]</w:t>
            </w:r>
          </w:p>
        </w:tc>
      </w:tr>
      <w:tr w:rsidR="00AE6EFD" w:rsidRPr="001A75A8" w14:paraId="0AF9CCCA" w14:textId="77777777" w:rsidTr="00542902">
        <w:tc>
          <w:tcPr>
            <w:tcW w:w="2368" w:type="dxa"/>
            <w:vMerge w:val="restart"/>
            <w:tcBorders>
              <w:top w:val="single" w:sz="4" w:space="0" w:color="auto"/>
              <w:left w:val="single" w:sz="4" w:space="0" w:color="auto"/>
              <w:right w:val="single" w:sz="4" w:space="0" w:color="auto"/>
            </w:tcBorders>
          </w:tcPr>
          <w:p w14:paraId="728A26EE" w14:textId="77777777" w:rsidR="00AE6EFD" w:rsidRPr="001A75A8" w:rsidRDefault="00AE6EFD" w:rsidP="00542902">
            <w:pPr>
              <w:pStyle w:val="TAL"/>
            </w:pPr>
            <w:r w:rsidRPr="001A75A8">
              <w:rPr>
                <w:rFonts w:eastAsia="DengXian"/>
                <w:lang w:bidi="ar-IQ"/>
              </w:rPr>
              <w:t xml:space="preserve">Start of </w:t>
            </w:r>
            <w:r w:rsidRPr="001A75A8">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39047DC2" w14:textId="77777777" w:rsidR="00AE6EFD" w:rsidRPr="001A75A8" w:rsidRDefault="00AE6EFD" w:rsidP="00542902">
            <w:pPr>
              <w:pStyle w:val="TAL"/>
            </w:pPr>
            <w:r w:rsidRPr="001A75A8">
              <w:rPr>
                <w:rFonts w:eastAsia="DengXian"/>
                <w:lang w:bidi="ar-IQ"/>
              </w:rPr>
              <w:t xml:space="preserve">Start of </w:t>
            </w:r>
            <w:r w:rsidRPr="001A75A8">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tcPr>
          <w:p w14:paraId="7C595AB5" w14:textId="77777777" w:rsidR="00AE6EFD" w:rsidRPr="001A75A8" w:rsidRDefault="00AE6EFD" w:rsidP="00542902">
            <w:pPr>
              <w:pStyle w:val="TAL"/>
              <w:rPr>
                <w:lang w:bidi="ar-IQ"/>
              </w:rPr>
            </w:pPr>
            <w:r w:rsidRPr="001A75A8">
              <w:rPr>
                <w:lang w:bidi="ar-IQ"/>
              </w:rPr>
              <w:t>Charging Data Request [Update]</w:t>
            </w:r>
            <w:r w:rsidRPr="001A75A8">
              <w:t>.</w:t>
            </w:r>
          </w:p>
        </w:tc>
      </w:tr>
      <w:tr w:rsidR="00AE6EFD" w:rsidRPr="001A75A8" w14:paraId="0820DEAA" w14:textId="77777777" w:rsidTr="00542902">
        <w:tc>
          <w:tcPr>
            <w:tcW w:w="2368" w:type="dxa"/>
            <w:vMerge/>
            <w:tcBorders>
              <w:left w:val="single" w:sz="4" w:space="0" w:color="auto"/>
              <w:right w:val="single" w:sz="4" w:space="0" w:color="auto"/>
            </w:tcBorders>
          </w:tcPr>
          <w:p w14:paraId="2C321EC0" w14:textId="77777777" w:rsidR="00AE6EFD" w:rsidRPr="001A75A8" w:rsidRDefault="00AE6EFD" w:rsidP="00542902">
            <w:pPr>
              <w:pStyle w:val="TAL"/>
            </w:pPr>
          </w:p>
        </w:tc>
        <w:tc>
          <w:tcPr>
            <w:tcW w:w="3836" w:type="dxa"/>
            <w:tcBorders>
              <w:top w:val="single" w:sz="4" w:space="0" w:color="auto"/>
              <w:left w:val="single" w:sz="4" w:space="0" w:color="auto"/>
              <w:bottom w:val="single" w:sz="4" w:space="0" w:color="auto"/>
              <w:right w:val="single" w:sz="4" w:space="0" w:color="auto"/>
            </w:tcBorders>
          </w:tcPr>
          <w:p w14:paraId="19D27C86" w14:textId="77777777" w:rsidR="00AE6EFD" w:rsidRPr="001A75A8" w:rsidRDefault="00AE6EFD" w:rsidP="00542902">
            <w:pPr>
              <w:pStyle w:val="TAL"/>
            </w:pPr>
            <w:r w:rsidRPr="001A75A8">
              <w:rPr>
                <w:rFonts w:eastAsia="DengXian"/>
                <w:lang w:bidi="ar-IQ"/>
              </w:rPr>
              <w:t xml:space="preserve">Start of </w:t>
            </w:r>
            <w:r w:rsidRPr="001A75A8">
              <w:rPr>
                <w:lang w:bidi="ar-IQ"/>
              </w:rPr>
              <w:t>a QoS Flow</w:t>
            </w:r>
          </w:p>
        </w:tc>
        <w:tc>
          <w:tcPr>
            <w:tcW w:w="4110" w:type="dxa"/>
            <w:tcBorders>
              <w:top w:val="single" w:sz="4" w:space="0" w:color="auto"/>
              <w:left w:val="single" w:sz="4" w:space="0" w:color="auto"/>
              <w:bottom w:val="single" w:sz="4" w:space="0" w:color="auto"/>
              <w:right w:val="single" w:sz="4" w:space="0" w:color="auto"/>
            </w:tcBorders>
          </w:tcPr>
          <w:p w14:paraId="3AFFF32D" w14:textId="77777777" w:rsidR="00AE6EFD" w:rsidRPr="001A75A8" w:rsidRDefault="00AE6EFD" w:rsidP="00542902">
            <w:pPr>
              <w:pStyle w:val="TAL"/>
              <w:rPr>
                <w:lang w:bidi="ar-IQ"/>
              </w:rPr>
            </w:pPr>
            <w:r w:rsidRPr="001A75A8">
              <w:rPr>
                <w:lang w:bidi="ar-IQ"/>
              </w:rPr>
              <w:t>Start new counts with time stamps.</w:t>
            </w:r>
          </w:p>
        </w:tc>
      </w:tr>
      <w:tr w:rsidR="00AE6EFD" w:rsidRPr="001A75A8" w14:paraId="4C96B11E" w14:textId="77777777" w:rsidTr="00542902">
        <w:tc>
          <w:tcPr>
            <w:tcW w:w="2368" w:type="dxa"/>
            <w:tcBorders>
              <w:left w:val="single" w:sz="4" w:space="0" w:color="auto"/>
              <w:right w:val="single" w:sz="4" w:space="0" w:color="auto"/>
            </w:tcBorders>
          </w:tcPr>
          <w:p w14:paraId="700AE703" w14:textId="77777777" w:rsidR="00AE6EFD" w:rsidRPr="001A75A8" w:rsidRDefault="00AE6EFD" w:rsidP="00542902">
            <w:pPr>
              <w:pStyle w:val="TAL"/>
            </w:pPr>
            <w:r w:rsidRPr="001A75A8">
              <w:rPr>
                <w:rFonts w:eastAsia="DengXian"/>
                <w:lang w:bidi="ar-IQ"/>
              </w:rPr>
              <w:t xml:space="preserve">End of </w:t>
            </w:r>
            <w:r w:rsidRPr="001A75A8">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6D4D5453" w14:textId="77777777" w:rsidR="00AE6EFD" w:rsidRPr="001A75A8" w:rsidRDefault="00AE6EFD"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4AA8E645" w14:textId="77777777" w:rsidR="00AE6EFD" w:rsidRPr="001A75A8" w:rsidRDefault="00AE6EFD" w:rsidP="00542902">
            <w:pPr>
              <w:pStyle w:val="TAL"/>
            </w:pPr>
            <w:r w:rsidRPr="001A75A8">
              <w:rPr>
                <w:lang w:bidi="ar-IQ"/>
              </w:rPr>
              <w:t>Close the counts</w:t>
            </w:r>
            <w:r w:rsidRPr="001A75A8">
              <w:t xml:space="preserve"> </w:t>
            </w:r>
            <w:r w:rsidRPr="001A75A8">
              <w:rPr>
                <w:lang w:bidi="ar-IQ"/>
              </w:rPr>
              <w:t xml:space="preserve">with time stamps </w:t>
            </w:r>
            <w:r w:rsidRPr="001A75A8">
              <w:t>for the QoS flows</w:t>
            </w:r>
          </w:p>
        </w:tc>
      </w:tr>
      <w:tr w:rsidR="00AE6EFD" w:rsidRPr="001A75A8" w14:paraId="194CFB14" w14:textId="77777777" w:rsidTr="00542902">
        <w:tc>
          <w:tcPr>
            <w:tcW w:w="2368" w:type="dxa"/>
            <w:tcBorders>
              <w:left w:val="single" w:sz="4" w:space="0" w:color="auto"/>
              <w:right w:val="single" w:sz="4" w:space="0" w:color="auto"/>
            </w:tcBorders>
          </w:tcPr>
          <w:p w14:paraId="4C15B3C0" w14:textId="77777777" w:rsidR="00AE6EFD" w:rsidRPr="001A75A8" w:rsidRDefault="00AE6EFD" w:rsidP="00542902">
            <w:pPr>
              <w:pStyle w:val="TAL"/>
            </w:pPr>
            <w:r w:rsidRPr="001A75A8">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779D9D25" w14:textId="77777777" w:rsidR="00AE6EFD" w:rsidRPr="001A75A8" w:rsidRDefault="00AE6EFD"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74A290D2" w14:textId="77777777" w:rsidR="00AE6EFD" w:rsidRPr="001A75A8" w:rsidRDefault="00AE6EFD" w:rsidP="00542902">
            <w:pPr>
              <w:pStyle w:val="TAL"/>
            </w:pPr>
            <w:r w:rsidRPr="001A75A8">
              <w:t>Charging Data Request [Termination]</w:t>
            </w:r>
          </w:p>
          <w:p w14:paraId="1B9AB636" w14:textId="77777777" w:rsidR="00AE6EFD" w:rsidRPr="001A75A8" w:rsidRDefault="00AE6EFD" w:rsidP="00542902">
            <w:pPr>
              <w:pStyle w:val="TAL"/>
            </w:pPr>
            <w:r w:rsidRPr="001A75A8">
              <w:rPr>
                <w:lang w:bidi="ar-IQ"/>
              </w:rPr>
              <w:t>Close the counts</w:t>
            </w:r>
            <w:r w:rsidRPr="001A75A8">
              <w:t xml:space="preserve"> </w:t>
            </w:r>
            <w:r w:rsidRPr="001A75A8">
              <w:rPr>
                <w:lang w:bidi="ar-IQ"/>
              </w:rPr>
              <w:t>with time stamps</w:t>
            </w:r>
          </w:p>
        </w:tc>
      </w:tr>
      <w:tr w:rsidR="00AE6EFD" w:rsidRPr="001A75A8" w14:paraId="5FB12BD9" w14:textId="77777777" w:rsidTr="00542902">
        <w:tc>
          <w:tcPr>
            <w:tcW w:w="2368" w:type="dxa"/>
            <w:vMerge w:val="restart"/>
            <w:tcBorders>
              <w:left w:val="single" w:sz="4" w:space="0" w:color="auto"/>
              <w:right w:val="single" w:sz="4" w:space="0" w:color="auto"/>
            </w:tcBorders>
          </w:tcPr>
          <w:p w14:paraId="3948F05A" w14:textId="481731E7" w:rsidR="00AE6EFD" w:rsidRPr="001A75A8" w:rsidRDefault="00AE6EFD" w:rsidP="00542902">
            <w:pPr>
              <w:pStyle w:val="TAL"/>
            </w:pPr>
            <w:r w:rsidRPr="001A75A8">
              <w:t xml:space="preserve">Change of charging condition in the SMF (e.g. QoS change, </w:t>
            </w:r>
            <w:r w:rsidRPr="001A75A8">
              <w:rPr>
                <w:lang w:bidi="ar-IQ"/>
              </w:rPr>
              <w:t>Session-AMBR change</w:t>
            </w:r>
            <w:r w:rsidRPr="001A75A8">
              <w:t>, user location change</w:t>
            </w:r>
            <w:r w:rsidRPr="001A75A8">
              <w:rPr>
                <w:lang w:bidi="ar-IQ"/>
              </w:rPr>
              <w:t xml:space="preserve">, Radio access type change, PLMN change, </w:t>
            </w:r>
            <w:r w:rsidRPr="001A75A8">
              <w:t>Serving Node</w:t>
            </w:r>
            <w:r w:rsidRPr="001A75A8">
              <w:rPr>
                <w:lang w:bidi="ar-IQ"/>
              </w:rPr>
              <w:t xml:space="preserve"> change</w:t>
            </w:r>
            <w:r w:rsidRPr="001A75A8">
              <w:t xml:space="preserve">, </w:t>
            </w:r>
            <w:r w:rsidRPr="001A75A8">
              <w:rPr>
                <w:lang w:bidi="ar-IQ"/>
              </w:rPr>
              <w:t xml:space="preserve">UE </w:t>
            </w:r>
            <w:del w:id="20" w:author="Robert v1" w:date="2019-10-04T11:03:00Z">
              <w:r w:rsidRPr="001A75A8" w:rsidDel="00AE4177">
                <w:rPr>
                  <w:lang w:bidi="ar-IQ"/>
                </w:rPr>
                <w:delText>Timezone</w:delText>
              </w:r>
            </w:del>
            <w:ins w:id="21" w:author="Robert v1" w:date="2019-10-04T11:03:00Z">
              <w:r w:rsidR="00AE4177" w:rsidRPr="001A75A8">
                <w:rPr>
                  <w:lang w:bidi="ar-IQ"/>
                </w:rPr>
                <w:t>Time Zone</w:t>
              </w:r>
            </w:ins>
            <w:r w:rsidRPr="001A75A8">
              <w:rPr>
                <w:lang w:bidi="ar-IQ"/>
              </w:rPr>
              <w:t xml:space="preserve"> change, </w:t>
            </w:r>
            <w:r w:rsidRPr="001A75A8">
              <w:t>change of UE presence in Presence Reporting Area(s), change of 3GPP PS Data Off status</w:t>
            </w:r>
            <w:r w:rsidRPr="001A75A8">
              <w:rPr>
                <w:lang w:eastAsia="zh-CN"/>
              </w:rPr>
              <w:t>, handover cancel</w:t>
            </w:r>
            <w:r w:rsidRPr="001A75A8">
              <w:rPr>
                <w:lang w:bidi="ar-IQ"/>
              </w:rPr>
              <w:t>)</w:t>
            </w:r>
          </w:p>
        </w:tc>
        <w:tc>
          <w:tcPr>
            <w:tcW w:w="3836" w:type="dxa"/>
            <w:tcBorders>
              <w:top w:val="single" w:sz="4" w:space="0" w:color="auto"/>
              <w:left w:val="single" w:sz="4" w:space="0" w:color="auto"/>
              <w:bottom w:val="single" w:sz="4" w:space="0" w:color="auto"/>
              <w:right w:val="single" w:sz="4" w:space="0" w:color="auto"/>
            </w:tcBorders>
          </w:tcPr>
          <w:p w14:paraId="3E398E7A" w14:textId="77777777" w:rsidR="00AE6EFD" w:rsidRPr="001A75A8" w:rsidRDefault="00AE6EFD" w:rsidP="00542902">
            <w:pPr>
              <w:pStyle w:val="TAL"/>
            </w:pPr>
            <w:r w:rsidRPr="001A75A8">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11BB9BC" w14:textId="77777777" w:rsidR="00AE6EFD" w:rsidRPr="001A75A8" w:rsidRDefault="00AE6EFD" w:rsidP="00542902">
            <w:pPr>
              <w:pStyle w:val="TAL"/>
              <w:rPr>
                <w:lang w:bidi="ar-IQ"/>
              </w:rPr>
            </w:pPr>
            <w:r w:rsidRPr="001A75A8">
              <w:rPr>
                <w:lang w:bidi="ar-IQ"/>
              </w:rPr>
              <w:t>Close the counts</w:t>
            </w:r>
            <w:r w:rsidRPr="001A75A8">
              <w:t xml:space="preserve"> </w:t>
            </w:r>
            <w:r w:rsidRPr="001A75A8">
              <w:rPr>
                <w:lang w:bidi="ar-IQ"/>
              </w:rPr>
              <w:t>and start new counts with time stamps</w:t>
            </w:r>
            <w:r w:rsidRPr="001A75A8">
              <w:t xml:space="preserve"> for all active QoS flows.</w:t>
            </w:r>
          </w:p>
        </w:tc>
      </w:tr>
      <w:tr w:rsidR="00AE6EFD" w:rsidRPr="001A75A8" w14:paraId="04850C00" w14:textId="77777777" w:rsidTr="00542902">
        <w:tc>
          <w:tcPr>
            <w:tcW w:w="2368" w:type="dxa"/>
            <w:vMerge/>
            <w:tcBorders>
              <w:left w:val="single" w:sz="4" w:space="0" w:color="auto"/>
              <w:right w:val="single" w:sz="4" w:space="0" w:color="auto"/>
            </w:tcBorders>
          </w:tcPr>
          <w:p w14:paraId="2AEC19C5"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EA570A9" w14:textId="77777777" w:rsidR="00AE6EFD" w:rsidRPr="001A75A8" w:rsidRDefault="00AE6EFD" w:rsidP="00542902">
            <w:pPr>
              <w:pStyle w:val="TAL"/>
            </w:pPr>
            <w:r w:rsidRPr="001A75A8">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BDFD1EB" w14:textId="77777777" w:rsidR="00AE6EFD" w:rsidRPr="001A75A8" w:rsidRDefault="00AE6EFD" w:rsidP="00542902">
            <w:pPr>
              <w:pStyle w:val="TAL"/>
              <w:rPr>
                <w:lang w:bidi="ar-IQ"/>
              </w:rPr>
            </w:pPr>
            <w:r w:rsidRPr="001A75A8">
              <w:rPr>
                <w:lang w:bidi="ar-IQ"/>
              </w:rPr>
              <w:t>Charging Data Request [Update]</w:t>
            </w:r>
          </w:p>
        </w:tc>
      </w:tr>
      <w:tr w:rsidR="00AE6EFD" w:rsidRPr="001A75A8" w14:paraId="0BDC6EA0" w14:textId="77777777" w:rsidTr="00542902">
        <w:tc>
          <w:tcPr>
            <w:tcW w:w="2368" w:type="dxa"/>
            <w:vMerge w:val="restart"/>
            <w:tcBorders>
              <w:left w:val="single" w:sz="4" w:space="0" w:color="auto"/>
              <w:right w:val="single" w:sz="4" w:space="0" w:color="auto"/>
            </w:tcBorders>
          </w:tcPr>
          <w:p w14:paraId="7F2A1791" w14:textId="77777777" w:rsidR="00AE6EFD" w:rsidRPr="001A75A8" w:rsidRDefault="00AE6EFD" w:rsidP="00542902">
            <w:pPr>
              <w:pStyle w:val="TAL"/>
              <w:rPr>
                <w:lang w:bidi="ar-IQ"/>
              </w:rPr>
            </w:pPr>
            <w:r w:rsidRPr="001A75A8">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0CD6FF07" w14:textId="77777777" w:rsidR="00AE6EFD" w:rsidRPr="001A75A8" w:rsidRDefault="00AE6EFD" w:rsidP="00542902">
            <w:pPr>
              <w:pStyle w:val="TAL"/>
            </w:pPr>
            <w:r w:rsidRPr="001A75A8">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F027201" w14:textId="77777777" w:rsidR="00AE6EFD" w:rsidRPr="001A75A8" w:rsidRDefault="00AE6EFD" w:rsidP="00542902">
            <w:pPr>
              <w:pStyle w:val="TAL"/>
              <w:rPr>
                <w:lang w:bidi="ar-IQ"/>
              </w:rPr>
            </w:pPr>
            <w:r w:rsidRPr="001A75A8">
              <w:rPr>
                <w:lang w:bidi="ar-IQ"/>
              </w:rPr>
              <w:t>Start new counts with time stamps.</w:t>
            </w:r>
          </w:p>
        </w:tc>
      </w:tr>
      <w:tr w:rsidR="00AE6EFD" w:rsidRPr="001A75A8" w14:paraId="459391EC" w14:textId="77777777" w:rsidTr="00542902">
        <w:tc>
          <w:tcPr>
            <w:tcW w:w="2368" w:type="dxa"/>
            <w:vMerge/>
            <w:tcBorders>
              <w:left w:val="single" w:sz="4" w:space="0" w:color="auto"/>
              <w:right w:val="single" w:sz="4" w:space="0" w:color="auto"/>
            </w:tcBorders>
          </w:tcPr>
          <w:p w14:paraId="228CB6EF"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B52BB41" w14:textId="77777777" w:rsidR="00AE6EFD" w:rsidRPr="001A75A8" w:rsidRDefault="00AE6EFD" w:rsidP="00542902">
            <w:pPr>
              <w:pStyle w:val="TAL"/>
            </w:pPr>
            <w:r w:rsidRPr="001A75A8">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FE66A93" w14:textId="77777777" w:rsidR="00AE6EFD" w:rsidRPr="001A75A8" w:rsidRDefault="00AE6EFD" w:rsidP="00542902">
            <w:pPr>
              <w:pStyle w:val="TAL"/>
              <w:rPr>
                <w:lang w:bidi="ar-IQ"/>
              </w:rPr>
            </w:pPr>
            <w:r w:rsidRPr="001A75A8">
              <w:rPr>
                <w:lang w:bidi="ar-IQ"/>
              </w:rPr>
              <w:t>Charging Data Request [Update]</w:t>
            </w:r>
          </w:p>
        </w:tc>
      </w:tr>
      <w:tr w:rsidR="00AE6EFD" w:rsidRPr="001A75A8" w14:paraId="395B059B" w14:textId="77777777" w:rsidTr="00542902">
        <w:tc>
          <w:tcPr>
            <w:tcW w:w="2368" w:type="dxa"/>
            <w:vMerge w:val="restart"/>
            <w:tcBorders>
              <w:left w:val="single" w:sz="4" w:space="0" w:color="auto"/>
              <w:right w:val="single" w:sz="4" w:space="0" w:color="auto"/>
            </w:tcBorders>
          </w:tcPr>
          <w:p w14:paraId="4951E2C6" w14:textId="77777777" w:rsidR="00AE6EFD" w:rsidRPr="001A75A8" w:rsidRDefault="00AE6EFD" w:rsidP="00542902">
            <w:pPr>
              <w:pStyle w:val="TAL"/>
              <w:rPr>
                <w:lang w:bidi="ar-IQ"/>
              </w:rPr>
            </w:pPr>
            <w:r w:rsidRPr="001A75A8">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6575B02D" w14:textId="77777777" w:rsidR="00AE6EFD" w:rsidRPr="001A75A8" w:rsidRDefault="00AE6EFD" w:rsidP="00542902">
            <w:pPr>
              <w:pStyle w:val="TAL"/>
            </w:pPr>
            <w:r w:rsidRPr="001A75A8">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EF49DEA" w14:textId="77777777" w:rsidR="00AE6EFD" w:rsidRPr="001A75A8" w:rsidRDefault="00AE6EFD" w:rsidP="00542902">
            <w:pPr>
              <w:pStyle w:val="TAL"/>
              <w:rPr>
                <w:lang w:bidi="ar-IQ"/>
              </w:rPr>
            </w:pPr>
            <w:r w:rsidRPr="001A75A8">
              <w:rPr>
                <w:lang w:bidi="ar-IQ"/>
              </w:rPr>
              <w:t>Close the counts with time stamps</w:t>
            </w:r>
            <w:r w:rsidRPr="001A75A8">
              <w:t xml:space="preserve"> for all active QoS flows.</w:t>
            </w:r>
          </w:p>
        </w:tc>
      </w:tr>
      <w:tr w:rsidR="00AE6EFD" w:rsidRPr="001A75A8" w14:paraId="6E3ED40C" w14:textId="77777777" w:rsidTr="00542902">
        <w:tc>
          <w:tcPr>
            <w:tcW w:w="2368" w:type="dxa"/>
            <w:vMerge/>
            <w:tcBorders>
              <w:left w:val="single" w:sz="4" w:space="0" w:color="auto"/>
              <w:right w:val="single" w:sz="4" w:space="0" w:color="auto"/>
            </w:tcBorders>
          </w:tcPr>
          <w:p w14:paraId="73F2DEDA"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75C3F57" w14:textId="77777777" w:rsidR="00AE6EFD" w:rsidRPr="001A75A8" w:rsidRDefault="00AE6EFD" w:rsidP="00542902">
            <w:pPr>
              <w:pStyle w:val="TAL"/>
            </w:pPr>
            <w:r w:rsidRPr="001A75A8">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38F6C70B" w14:textId="77777777" w:rsidR="00AE6EFD" w:rsidRPr="001A75A8" w:rsidRDefault="00AE6EFD" w:rsidP="00542902">
            <w:pPr>
              <w:pStyle w:val="TAL"/>
              <w:rPr>
                <w:lang w:bidi="ar-IQ"/>
              </w:rPr>
            </w:pPr>
            <w:r w:rsidRPr="001A75A8">
              <w:rPr>
                <w:lang w:bidi="ar-IQ"/>
              </w:rPr>
              <w:t>Charging Data Request [Update]</w:t>
            </w:r>
          </w:p>
        </w:tc>
      </w:tr>
      <w:tr w:rsidR="00AE6EFD" w:rsidRPr="001A75A8" w:rsidDel="002D03DD" w14:paraId="5884C58E" w14:textId="77777777" w:rsidTr="00542902">
        <w:tc>
          <w:tcPr>
            <w:tcW w:w="2368" w:type="dxa"/>
            <w:tcBorders>
              <w:left w:val="single" w:sz="4" w:space="0" w:color="auto"/>
              <w:right w:val="single" w:sz="4" w:space="0" w:color="auto"/>
            </w:tcBorders>
          </w:tcPr>
          <w:p w14:paraId="7B59D581" w14:textId="77777777" w:rsidR="00AE6EFD" w:rsidRPr="001A75A8" w:rsidDel="002D03DD" w:rsidRDefault="00AE6EFD" w:rsidP="00542902">
            <w:pPr>
              <w:pStyle w:val="TAL"/>
              <w:rPr>
                <w:lang w:bidi="ar-IQ"/>
              </w:rPr>
            </w:pPr>
            <w:r w:rsidRPr="001A75A8">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4060AD86" w14:textId="77777777" w:rsidR="00AE6EFD" w:rsidRPr="001A75A8" w:rsidDel="002D03DD" w:rsidRDefault="00AE6EFD"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57EDCAAA" w14:textId="77777777" w:rsidR="00AE6EFD" w:rsidRPr="001A75A8" w:rsidDel="002D03DD" w:rsidRDefault="00AE6EFD" w:rsidP="00542902">
            <w:pPr>
              <w:pStyle w:val="TAL"/>
              <w:rPr>
                <w:lang w:bidi="ar-IQ"/>
              </w:rPr>
            </w:pPr>
            <w:r w:rsidRPr="001A75A8">
              <w:t>Charging Data Request [Update].</w:t>
            </w:r>
          </w:p>
        </w:tc>
      </w:tr>
      <w:tr w:rsidR="00AE6EFD" w:rsidRPr="001A75A8" w14:paraId="253610F3" w14:textId="77777777" w:rsidTr="00542902">
        <w:tc>
          <w:tcPr>
            <w:tcW w:w="2368" w:type="dxa"/>
            <w:tcBorders>
              <w:left w:val="single" w:sz="4" w:space="0" w:color="auto"/>
              <w:right w:val="single" w:sz="4" w:space="0" w:color="auto"/>
            </w:tcBorders>
          </w:tcPr>
          <w:p w14:paraId="789BC4B4" w14:textId="77777777" w:rsidR="00AE6EFD" w:rsidRPr="001A75A8" w:rsidRDefault="00AE6EFD" w:rsidP="00542902">
            <w:pPr>
              <w:pStyle w:val="TAL"/>
              <w:rPr>
                <w:lang w:bidi="ar-IQ"/>
              </w:rPr>
            </w:pPr>
            <w:r w:rsidRPr="001A75A8">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0AD631B8" w14:textId="77777777" w:rsidR="00AE6EFD" w:rsidRPr="001A75A8" w:rsidRDefault="00AE6EFD"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563E0AED" w14:textId="77777777" w:rsidR="00AE6EFD" w:rsidRPr="001A75A8" w:rsidRDefault="00AE6EFD" w:rsidP="00542902">
            <w:pPr>
              <w:pStyle w:val="TAL"/>
            </w:pPr>
            <w:r w:rsidRPr="001A75A8">
              <w:rPr>
                <w:lang w:bidi="ar-IQ"/>
              </w:rPr>
              <w:t>Close the counts with time stamps for</w:t>
            </w:r>
            <w:r w:rsidRPr="001A75A8">
              <w:t xml:space="preserve"> the removed UPF</w:t>
            </w:r>
          </w:p>
        </w:tc>
      </w:tr>
      <w:tr w:rsidR="00AE6EFD" w:rsidRPr="001A75A8" w14:paraId="1202CA67" w14:textId="77777777" w:rsidTr="00542902">
        <w:tc>
          <w:tcPr>
            <w:tcW w:w="2368" w:type="dxa"/>
            <w:vMerge w:val="restart"/>
            <w:tcBorders>
              <w:left w:val="single" w:sz="4" w:space="0" w:color="auto"/>
              <w:right w:val="single" w:sz="4" w:space="0" w:color="auto"/>
            </w:tcBorders>
          </w:tcPr>
          <w:p w14:paraId="2634EE81" w14:textId="77777777" w:rsidR="00AE6EFD" w:rsidRPr="001A75A8" w:rsidRDefault="00AE6EFD" w:rsidP="00542902">
            <w:pPr>
              <w:pStyle w:val="TAL"/>
              <w:rPr>
                <w:lang w:bidi="ar-IQ"/>
              </w:rPr>
            </w:pPr>
            <w:r w:rsidRPr="001A75A8">
              <w:rPr>
                <w:lang w:bidi="ar-IQ"/>
              </w:rPr>
              <w:t>Expiry of time limit per QoS Flow</w:t>
            </w:r>
          </w:p>
        </w:tc>
        <w:tc>
          <w:tcPr>
            <w:tcW w:w="3836" w:type="dxa"/>
            <w:tcBorders>
              <w:top w:val="single" w:sz="4" w:space="0" w:color="auto"/>
              <w:left w:val="single" w:sz="4" w:space="0" w:color="auto"/>
              <w:bottom w:val="single" w:sz="4" w:space="0" w:color="auto"/>
              <w:right w:val="single" w:sz="4" w:space="0" w:color="auto"/>
            </w:tcBorders>
          </w:tcPr>
          <w:p w14:paraId="57AE957E" w14:textId="77777777" w:rsidR="00AE6EFD" w:rsidRPr="001A75A8" w:rsidRDefault="00AE6EFD" w:rsidP="00542902">
            <w:pPr>
              <w:pStyle w:val="TAL"/>
            </w:pPr>
            <w:r w:rsidRPr="001A75A8">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FA9D950" w14:textId="77777777" w:rsidR="00AE6EFD" w:rsidRPr="001A75A8" w:rsidRDefault="00AE6EFD" w:rsidP="00542902">
            <w:pPr>
              <w:pStyle w:val="TAL"/>
              <w:rPr>
                <w:lang w:bidi="ar-IQ"/>
              </w:rPr>
            </w:pPr>
            <w:r w:rsidRPr="001A75A8">
              <w:rPr>
                <w:lang w:bidi="ar-IQ"/>
              </w:rPr>
              <w:t>Close the counts</w:t>
            </w:r>
            <w:r w:rsidRPr="001A75A8">
              <w:t xml:space="preserve"> </w:t>
            </w:r>
            <w:r w:rsidRPr="001A75A8">
              <w:rPr>
                <w:lang w:bidi="ar-IQ"/>
              </w:rPr>
              <w:t>with time stamps</w:t>
            </w:r>
            <w:r w:rsidRPr="001A75A8">
              <w:t>.</w:t>
            </w:r>
          </w:p>
        </w:tc>
      </w:tr>
      <w:tr w:rsidR="00AE6EFD" w:rsidRPr="001A75A8" w14:paraId="09C2FE79" w14:textId="77777777" w:rsidTr="00542902">
        <w:tc>
          <w:tcPr>
            <w:tcW w:w="2368" w:type="dxa"/>
            <w:vMerge/>
            <w:tcBorders>
              <w:left w:val="single" w:sz="4" w:space="0" w:color="auto"/>
              <w:bottom w:val="single" w:sz="4" w:space="0" w:color="auto"/>
              <w:right w:val="single" w:sz="4" w:space="0" w:color="auto"/>
            </w:tcBorders>
          </w:tcPr>
          <w:p w14:paraId="101B79F5"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92269C0" w14:textId="77777777" w:rsidR="00AE6EFD" w:rsidRPr="001A75A8" w:rsidRDefault="00AE6EFD" w:rsidP="00542902">
            <w:pPr>
              <w:pStyle w:val="TAL"/>
              <w:rPr>
                <w:lang w:bidi="ar-IQ"/>
              </w:rPr>
            </w:pPr>
            <w:r w:rsidRPr="001A75A8">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083F91A4" w14:textId="77777777" w:rsidR="00AE6EFD" w:rsidRPr="001A75A8" w:rsidRDefault="00AE6EFD" w:rsidP="00542902">
            <w:pPr>
              <w:pStyle w:val="TAL"/>
              <w:rPr>
                <w:lang w:bidi="ar-IQ"/>
              </w:rPr>
            </w:pPr>
            <w:r w:rsidRPr="001A75A8">
              <w:rPr>
                <w:lang w:bidi="ar-IQ"/>
              </w:rPr>
              <w:t>Charging Data Request [Update]</w:t>
            </w:r>
          </w:p>
        </w:tc>
      </w:tr>
      <w:tr w:rsidR="00AE6EFD" w:rsidRPr="001A75A8" w14:paraId="7AC4206A" w14:textId="77777777" w:rsidTr="00542902">
        <w:tc>
          <w:tcPr>
            <w:tcW w:w="2368" w:type="dxa"/>
            <w:vMerge/>
            <w:tcBorders>
              <w:left w:val="single" w:sz="4" w:space="0" w:color="auto"/>
              <w:bottom w:val="single" w:sz="4" w:space="0" w:color="auto"/>
              <w:right w:val="single" w:sz="4" w:space="0" w:color="auto"/>
            </w:tcBorders>
          </w:tcPr>
          <w:p w14:paraId="18A91CC9"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AC200AB" w14:textId="77777777" w:rsidR="00AE6EFD" w:rsidRPr="001A75A8" w:rsidRDefault="00AE6EFD" w:rsidP="00542902">
            <w:pPr>
              <w:pStyle w:val="TAL"/>
            </w:pPr>
            <w:r w:rsidRPr="001A75A8">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tcPr>
          <w:p w14:paraId="6FA07C0E" w14:textId="77777777" w:rsidR="00AE6EFD" w:rsidRPr="001A75A8" w:rsidRDefault="00AE6EFD" w:rsidP="00542902">
            <w:pPr>
              <w:pStyle w:val="TAL"/>
            </w:pPr>
            <w:r w:rsidRPr="001A75A8">
              <w:rPr>
                <w:lang w:bidi="ar-IQ"/>
              </w:rPr>
              <w:t>Start new counts with time stamps</w:t>
            </w:r>
          </w:p>
        </w:tc>
      </w:tr>
      <w:tr w:rsidR="00AE6EFD" w:rsidRPr="001A75A8" w14:paraId="49BFE16C" w14:textId="77777777" w:rsidTr="00542902">
        <w:tc>
          <w:tcPr>
            <w:tcW w:w="2368" w:type="dxa"/>
            <w:vMerge w:val="restart"/>
            <w:tcBorders>
              <w:left w:val="single" w:sz="4" w:space="0" w:color="auto"/>
              <w:right w:val="single" w:sz="4" w:space="0" w:color="auto"/>
            </w:tcBorders>
          </w:tcPr>
          <w:p w14:paraId="511C821C" w14:textId="77777777" w:rsidR="00AE6EFD" w:rsidRPr="001A75A8" w:rsidRDefault="00AE6EFD" w:rsidP="00542902">
            <w:pPr>
              <w:pStyle w:val="TAL"/>
              <w:rPr>
                <w:lang w:bidi="ar-IQ"/>
              </w:rPr>
            </w:pPr>
            <w:r w:rsidRPr="001A75A8">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tcPr>
          <w:p w14:paraId="4DB852E6" w14:textId="77777777" w:rsidR="00AE6EFD" w:rsidRPr="001A75A8" w:rsidRDefault="00AE6EFD" w:rsidP="00542902">
            <w:pPr>
              <w:pStyle w:val="TAL"/>
              <w:rPr>
                <w:lang w:bidi="ar-IQ"/>
              </w:rPr>
            </w:pPr>
            <w:r w:rsidRPr="001A75A8">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3511C85" w14:textId="77777777" w:rsidR="00AE6EFD" w:rsidRPr="001A75A8" w:rsidRDefault="00AE6EFD" w:rsidP="00542902">
            <w:pPr>
              <w:pStyle w:val="TAL"/>
              <w:rPr>
                <w:lang w:bidi="ar-IQ"/>
              </w:rPr>
            </w:pPr>
            <w:r w:rsidRPr="001A75A8">
              <w:t>Close the counts with time stamps</w:t>
            </w:r>
          </w:p>
        </w:tc>
      </w:tr>
      <w:tr w:rsidR="00AE6EFD" w:rsidRPr="001A75A8" w14:paraId="7134691A" w14:textId="77777777" w:rsidTr="00542902">
        <w:tc>
          <w:tcPr>
            <w:tcW w:w="2368" w:type="dxa"/>
            <w:vMerge/>
            <w:tcBorders>
              <w:left w:val="single" w:sz="4" w:space="0" w:color="auto"/>
              <w:bottom w:val="single" w:sz="4" w:space="0" w:color="auto"/>
              <w:right w:val="single" w:sz="4" w:space="0" w:color="auto"/>
            </w:tcBorders>
          </w:tcPr>
          <w:p w14:paraId="6137D488"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5E15F9D" w14:textId="77777777" w:rsidR="00AE6EFD" w:rsidRPr="001A75A8" w:rsidRDefault="00AE6EFD" w:rsidP="00542902">
            <w:pPr>
              <w:pStyle w:val="TAL"/>
              <w:rPr>
                <w:lang w:bidi="ar-IQ"/>
              </w:rPr>
            </w:pPr>
            <w:r w:rsidRPr="001A75A8">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21DEDB1" w14:textId="77777777" w:rsidR="00AE6EFD" w:rsidRPr="001A75A8" w:rsidRDefault="00AE6EFD" w:rsidP="00542902">
            <w:pPr>
              <w:pStyle w:val="TAL"/>
              <w:rPr>
                <w:lang w:bidi="ar-IQ"/>
              </w:rPr>
            </w:pPr>
            <w:r w:rsidRPr="001A75A8">
              <w:rPr>
                <w:lang w:bidi="ar-IQ"/>
              </w:rPr>
              <w:t>Charging Data Request [Update]</w:t>
            </w:r>
          </w:p>
        </w:tc>
      </w:tr>
      <w:tr w:rsidR="00AE6EFD" w:rsidRPr="001A75A8" w14:paraId="34F4BF21" w14:textId="77777777" w:rsidTr="00542902">
        <w:tc>
          <w:tcPr>
            <w:tcW w:w="2368" w:type="dxa"/>
            <w:vMerge/>
            <w:tcBorders>
              <w:left w:val="single" w:sz="4" w:space="0" w:color="auto"/>
              <w:bottom w:val="single" w:sz="4" w:space="0" w:color="auto"/>
              <w:right w:val="single" w:sz="4" w:space="0" w:color="auto"/>
            </w:tcBorders>
          </w:tcPr>
          <w:p w14:paraId="02B1076E"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C76B989" w14:textId="77777777" w:rsidR="00AE6EFD" w:rsidRPr="001A75A8" w:rsidRDefault="00AE6EFD" w:rsidP="00542902">
            <w:pPr>
              <w:pStyle w:val="TAL"/>
              <w:rPr>
                <w:lang w:bidi="ar-IQ"/>
              </w:rPr>
            </w:pPr>
            <w:r w:rsidRPr="001A75A8">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tcPr>
          <w:p w14:paraId="51B8ADEA" w14:textId="77777777" w:rsidR="00AE6EFD" w:rsidRPr="001A75A8" w:rsidRDefault="00AE6EFD" w:rsidP="00542902">
            <w:pPr>
              <w:pStyle w:val="TAL"/>
            </w:pPr>
            <w:r w:rsidRPr="001A75A8">
              <w:rPr>
                <w:lang w:bidi="ar-IQ"/>
              </w:rPr>
              <w:t>Start new counts with time stamps</w:t>
            </w:r>
          </w:p>
        </w:tc>
      </w:tr>
      <w:tr w:rsidR="00AE6EFD" w:rsidRPr="001A75A8" w14:paraId="74FF819C" w14:textId="77777777" w:rsidTr="00542902">
        <w:tc>
          <w:tcPr>
            <w:tcW w:w="2368" w:type="dxa"/>
            <w:vMerge w:val="restart"/>
            <w:tcBorders>
              <w:left w:val="single" w:sz="4" w:space="0" w:color="auto"/>
              <w:right w:val="single" w:sz="4" w:space="0" w:color="auto"/>
            </w:tcBorders>
          </w:tcPr>
          <w:p w14:paraId="2C5515A7" w14:textId="77777777" w:rsidR="00AE6EFD" w:rsidRPr="001A75A8" w:rsidRDefault="00AE6EFD" w:rsidP="00542902">
            <w:pPr>
              <w:pStyle w:val="TAL"/>
              <w:rPr>
                <w:lang w:bidi="ar-IQ"/>
              </w:rPr>
            </w:pPr>
            <w:r w:rsidRPr="001A75A8">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572C7824" w14:textId="77777777" w:rsidR="00AE6EFD" w:rsidRPr="001A75A8" w:rsidRDefault="00AE6EFD" w:rsidP="00542902">
            <w:pPr>
              <w:pStyle w:val="TAL"/>
              <w:rPr>
                <w:lang w:bidi="ar-IQ"/>
              </w:rPr>
            </w:pPr>
            <w:r w:rsidRPr="001A75A8">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009DA10" w14:textId="77777777" w:rsidR="00AE6EFD" w:rsidRPr="001A75A8" w:rsidRDefault="00AE6EFD" w:rsidP="00542902">
            <w:pPr>
              <w:pStyle w:val="TAL"/>
              <w:rPr>
                <w:lang w:bidi="ar-IQ"/>
              </w:rPr>
            </w:pPr>
            <w:r w:rsidRPr="001A75A8">
              <w:rPr>
                <w:lang w:bidi="ar-IQ"/>
              </w:rPr>
              <w:t>Close the counts</w:t>
            </w:r>
            <w:r w:rsidRPr="001A75A8">
              <w:t xml:space="preserve"> with</w:t>
            </w:r>
            <w:r w:rsidRPr="001A75A8">
              <w:rPr>
                <w:lang w:bidi="ar-IQ"/>
              </w:rPr>
              <w:t xml:space="preserve"> time stamps </w:t>
            </w:r>
            <w:r w:rsidRPr="001A75A8">
              <w:t>for all QoS flows.</w:t>
            </w:r>
          </w:p>
        </w:tc>
      </w:tr>
      <w:tr w:rsidR="00AE6EFD" w:rsidRPr="001A75A8" w14:paraId="0E13E487" w14:textId="77777777" w:rsidTr="00542902">
        <w:tc>
          <w:tcPr>
            <w:tcW w:w="2368" w:type="dxa"/>
            <w:vMerge/>
            <w:tcBorders>
              <w:left w:val="single" w:sz="4" w:space="0" w:color="auto"/>
              <w:right w:val="single" w:sz="4" w:space="0" w:color="auto"/>
            </w:tcBorders>
          </w:tcPr>
          <w:p w14:paraId="091C29CC"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87C2EC9" w14:textId="77777777" w:rsidR="00AE6EFD" w:rsidRPr="001A75A8" w:rsidRDefault="00AE6EFD" w:rsidP="00542902">
            <w:pPr>
              <w:pStyle w:val="TAL"/>
              <w:rPr>
                <w:lang w:bidi="ar-IQ"/>
              </w:rPr>
            </w:pPr>
            <w:r w:rsidRPr="001A75A8">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F1B86EB" w14:textId="77777777" w:rsidR="00AE6EFD" w:rsidRPr="001A75A8" w:rsidRDefault="00AE6EFD" w:rsidP="00542902">
            <w:pPr>
              <w:pStyle w:val="TAL"/>
              <w:rPr>
                <w:lang w:bidi="ar-IQ"/>
              </w:rPr>
            </w:pPr>
            <w:r w:rsidRPr="001A75A8">
              <w:rPr>
                <w:lang w:bidi="ar-IQ"/>
              </w:rPr>
              <w:t>Charging Data Request [Update]</w:t>
            </w:r>
          </w:p>
        </w:tc>
      </w:tr>
      <w:tr w:rsidR="00AE6EFD" w:rsidRPr="001A75A8" w14:paraId="0A5169C0" w14:textId="77777777" w:rsidTr="00542902">
        <w:tc>
          <w:tcPr>
            <w:tcW w:w="2368" w:type="dxa"/>
            <w:vMerge/>
            <w:tcBorders>
              <w:left w:val="single" w:sz="4" w:space="0" w:color="auto"/>
              <w:bottom w:val="single" w:sz="4" w:space="0" w:color="auto"/>
              <w:right w:val="single" w:sz="4" w:space="0" w:color="auto"/>
            </w:tcBorders>
          </w:tcPr>
          <w:p w14:paraId="2C32CBF6"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3C769B2" w14:textId="77777777" w:rsidR="00AE6EFD" w:rsidRPr="001A75A8" w:rsidRDefault="00AE6EFD" w:rsidP="00542902">
            <w:pPr>
              <w:pStyle w:val="TAL"/>
              <w:rPr>
                <w:lang w:bidi="ar-IQ"/>
              </w:rPr>
            </w:pPr>
            <w:r w:rsidRPr="001A75A8">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042E9687" w14:textId="77777777" w:rsidR="00AE6EFD" w:rsidRPr="001A75A8" w:rsidRDefault="00AE6EFD" w:rsidP="00542902">
            <w:pPr>
              <w:pStyle w:val="TAL"/>
              <w:rPr>
                <w:lang w:bidi="ar-IQ"/>
              </w:rPr>
            </w:pPr>
            <w:r w:rsidRPr="001A75A8">
              <w:rPr>
                <w:lang w:bidi="ar-IQ"/>
              </w:rPr>
              <w:t>Start new counts with time stamps for all active QoS flows</w:t>
            </w:r>
          </w:p>
        </w:tc>
      </w:tr>
      <w:tr w:rsidR="00AE6EFD" w:rsidRPr="001A75A8" w14:paraId="255849A1" w14:textId="77777777" w:rsidTr="00542902">
        <w:tc>
          <w:tcPr>
            <w:tcW w:w="2368" w:type="dxa"/>
            <w:vMerge w:val="restart"/>
            <w:tcBorders>
              <w:left w:val="single" w:sz="4" w:space="0" w:color="auto"/>
              <w:right w:val="single" w:sz="4" w:space="0" w:color="auto"/>
            </w:tcBorders>
          </w:tcPr>
          <w:p w14:paraId="7052A0C5" w14:textId="77777777" w:rsidR="00AE6EFD" w:rsidRPr="001A75A8" w:rsidRDefault="00AE6EFD" w:rsidP="00542902">
            <w:pPr>
              <w:pStyle w:val="TAL"/>
              <w:rPr>
                <w:lang w:bidi="ar-IQ"/>
              </w:rPr>
            </w:pPr>
            <w:r w:rsidRPr="001A75A8">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2CEEA459" w14:textId="77777777" w:rsidR="00AE6EFD" w:rsidRPr="001A75A8" w:rsidRDefault="00AE6EFD" w:rsidP="00542902">
            <w:pPr>
              <w:pStyle w:val="TAL"/>
              <w:rPr>
                <w:lang w:bidi="ar-IQ"/>
              </w:rPr>
            </w:pPr>
            <w:r w:rsidRPr="001A75A8">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A23AAB2" w14:textId="77777777" w:rsidR="00AE6EFD" w:rsidRPr="001A75A8" w:rsidRDefault="00AE6EFD" w:rsidP="00542902">
            <w:pPr>
              <w:pStyle w:val="TAL"/>
              <w:rPr>
                <w:lang w:bidi="ar-IQ"/>
              </w:rPr>
            </w:pPr>
            <w:r w:rsidRPr="001A75A8">
              <w:rPr>
                <w:lang w:bidi="ar-IQ"/>
              </w:rPr>
              <w:t>Close the counts</w:t>
            </w:r>
            <w:r w:rsidRPr="001A75A8">
              <w:t xml:space="preserve"> with</w:t>
            </w:r>
            <w:r w:rsidRPr="001A75A8">
              <w:rPr>
                <w:lang w:bidi="ar-IQ"/>
              </w:rPr>
              <w:t xml:space="preserve"> time stamps </w:t>
            </w:r>
            <w:r w:rsidRPr="001A75A8">
              <w:t>for all QoS flows.</w:t>
            </w:r>
          </w:p>
        </w:tc>
      </w:tr>
      <w:tr w:rsidR="00AE6EFD" w:rsidRPr="001A75A8" w14:paraId="6EA0058C" w14:textId="77777777" w:rsidTr="00542902">
        <w:tc>
          <w:tcPr>
            <w:tcW w:w="2368" w:type="dxa"/>
            <w:vMerge/>
            <w:tcBorders>
              <w:left w:val="single" w:sz="4" w:space="0" w:color="auto"/>
              <w:right w:val="single" w:sz="4" w:space="0" w:color="auto"/>
            </w:tcBorders>
          </w:tcPr>
          <w:p w14:paraId="470D6C98"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90BEB84" w14:textId="77777777" w:rsidR="00AE6EFD" w:rsidRPr="001A75A8" w:rsidRDefault="00AE6EFD" w:rsidP="00542902">
            <w:pPr>
              <w:pStyle w:val="TAL"/>
              <w:rPr>
                <w:lang w:bidi="ar-IQ"/>
              </w:rPr>
            </w:pPr>
            <w:r w:rsidRPr="001A75A8">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0957212A" w14:textId="77777777" w:rsidR="00AE6EFD" w:rsidRPr="001A75A8" w:rsidRDefault="00AE6EFD" w:rsidP="00542902">
            <w:pPr>
              <w:pStyle w:val="TAL"/>
              <w:rPr>
                <w:lang w:bidi="ar-IQ"/>
              </w:rPr>
            </w:pPr>
            <w:r w:rsidRPr="001A75A8">
              <w:rPr>
                <w:lang w:bidi="ar-IQ"/>
              </w:rPr>
              <w:t>Charging Data Request [Update]</w:t>
            </w:r>
          </w:p>
        </w:tc>
      </w:tr>
      <w:tr w:rsidR="00AE6EFD" w:rsidRPr="001A75A8" w14:paraId="174E166A" w14:textId="77777777" w:rsidTr="00542902">
        <w:tc>
          <w:tcPr>
            <w:tcW w:w="2368" w:type="dxa"/>
            <w:vMerge/>
            <w:tcBorders>
              <w:left w:val="single" w:sz="4" w:space="0" w:color="auto"/>
              <w:bottom w:val="single" w:sz="4" w:space="0" w:color="auto"/>
              <w:right w:val="single" w:sz="4" w:space="0" w:color="auto"/>
            </w:tcBorders>
          </w:tcPr>
          <w:p w14:paraId="0C01BC08"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9972F3C" w14:textId="77777777" w:rsidR="00AE6EFD" w:rsidRPr="001A75A8" w:rsidRDefault="00AE6EFD" w:rsidP="00542902">
            <w:pPr>
              <w:pStyle w:val="TAL"/>
              <w:rPr>
                <w:lang w:bidi="ar-IQ"/>
              </w:rPr>
            </w:pPr>
            <w:r w:rsidRPr="001A75A8">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77FBF0B4" w14:textId="77777777" w:rsidR="00AE6EFD" w:rsidRPr="001A75A8" w:rsidRDefault="00AE6EFD" w:rsidP="00542902">
            <w:pPr>
              <w:pStyle w:val="TAL"/>
              <w:rPr>
                <w:lang w:bidi="ar-IQ"/>
              </w:rPr>
            </w:pPr>
            <w:r w:rsidRPr="001A75A8">
              <w:rPr>
                <w:lang w:bidi="ar-IQ"/>
              </w:rPr>
              <w:t>Start new counts with time stamps for all active QoS flows</w:t>
            </w:r>
          </w:p>
        </w:tc>
      </w:tr>
      <w:tr w:rsidR="00AE6EFD" w:rsidRPr="001A75A8" w14:paraId="3B555D88" w14:textId="77777777" w:rsidTr="00542902">
        <w:tc>
          <w:tcPr>
            <w:tcW w:w="2368" w:type="dxa"/>
            <w:vMerge w:val="restart"/>
            <w:tcBorders>
              <w:left w:val="single" w:sz="4" w:space="0" w:color="auto"/>
              <w:right w:val="single" w:sz="4" w:space="0" w:color="auto"/>
            </w:tcBorders>
          </w:tcPr>
          <w:p w14:paraId="29BE9F13" w14:textId="77777777" w:rsidR="00AE6EFD" w:rsidRPr="001A75A8" w:rsidRDefault="00AE6EFD" w:rsidP="00542902">
            <w:pPr>
              <w:pStyle w:val="TAL"/>
              <w:rPr>
                <w:lang w:bidi="ar-IQ"/>
              </w:rPr>
            </w:pPr>
            <w:r w:rsidRPr="001A75A8">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10E96915" w14:textId="77777777" w:rsidR="00AE6EFD" w:rsidRPr="001A75A8" w:rsidRDefault="00AE6EFD" w:rsidP="00542902">
            <w:pPr>
              <w:pStyle w:val="TAL"/>
              <w:rPr>
                <w:lang w:bidi="ar-IQ"/>
              </w:rPr>
            </w:pPr>
            <w:r w:rsidRPr="001A75A8">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571018D" w14:textId="77777777" w:rsidR="00AE6EFD" w:rsidRPr="001A75A8" w:rsidRDefault="00AE6EFD" w:rsidP="00542902">
            <w:pPr>
              <w:pStyle w:val="TAL"/>
              <w:rPr>
                <w:lang w:bidi="ar-IQ"/>
              </w:rPr>
            </w:pPr>
            <w:r w:rsidRPr="001A75A8">
              <w:rPr>
                <w:lang w:bidi="ar-IQ"/>
              </w:rPr>
              <w:t>Close the counts</w:t>
            </w:r>
            <w:r w:rsidRPr="001A75A8">
              <w:t xml:space="preserve"> with</w:t>
            </w:r>
            <w:r w:rsidRPr="001A75A8">
              <w:rPr>
                <w:lang w:bidi="ar-IQ"/>
              </w:rPr>
              <w:t xml:space="preserve"> time stamps </w:t>
            </w:r>
            <w:r w:rsidRPr="001A75A8">
              <w:t>for all QoS flows.</w:t>
            </w:r>
          </w:p>
        </w:tc>
      </w:tr>
      <w:tr w:rsidR="00AE6EFD" w:rsidRPr="001A75A8" w14:paraId="554D0DB2" w14:textId="77777777" w:rsidTr="00542902">
        <w:tc>
          <w:tcPr>
            <w:tcW w:w="2368" w:type="dxa"/>
            <w:vMerge/>
            <w:tcBorders>
              <w:left w:val="single" w:sz="4" w:space="0" w:color="auto"/>
              <w:right w:val="single" w:sz="4" w:space="0" w:color="auto"/>
            </w:tcBorders>
          </w:tcPr>
          <w:p w14:paraId="54F2060B"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3DEB374" w14:textId="77777777" w:rsidR="00AE6EFD" w:rsidRPr="001A75A8" w:rsidRDefault="00AE6EFD" w:rsidP="00542902">
            <w:pPr>
              <w:pStyle w:val="TAL"/>
              <w:rPr>
                <w:lang w:bidi="ar-IQ"/>
              </w:rPr>
            </w:pPr>
            <w:r w:rsidRPr="001A75A8">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19752B6" w14:textId="77777777" w:rsidR="00AE6EFD" w:rsidRPr="001A75A8" w:rsidRDefault="00AE6EFD" w:rsidP="00542902">
            <w:pPr>
              <w:pStyle w:val="TAL"/>
              <w:rPr>
                <w:lang w:bidi="ar-IQ"/>
              </w:rPr>
            </w:pPr>
            <w:r w:rsidRPr="001A75A8">
              <w:rPr>
                <w:lang w:bidi="ar-IQ"/>
              </w:rPr>
              <w:t>Charging Data Request [Update]</w:t>
            </w:r>
          </w:p>
        </w:tc>
      </w:tr>
      <w:tr w:rsidR="00AE6EFD" w:rsidRPr="001A75A8" w14:paraId="41122DBB" w14:textId="77777777" w:rsidTr="00542902">
        <w:tc>
          <w:tcPr>
            <w:tcW w:w="2368" w:type="dxa"/>
            <w:vMerge/>
            <w:tcBorders>
              <w:left w:val="single" w:sz="4" w:space="0" w:color="auto"/>
              <w:bottom w:val="single" w:sz="4" w:space="0" w:color="auto"/>
              <w:right w:val="single" w:sz="4" w:space="0" w:color="auto"/>
            </w:tcBorders>
          </w:tcPr>
          <w:p w14:paraId="08134FFE"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7F06D15" w14:textId="77777777" w:rsidR="00AE6EFD" w:rsidRPr="001A75A8" w:rsidRDefault="00AE6EFD" w:rsidP="00542902">
            <w:pPr>
              <w:pStyle w:val="TAL"/>
              <w:rPr>
                <w:lang w:bidi="ar-IQ"/>
              </w:rPr>
            </w:pPr>
            <w:r w:rsidRPr="001A75A8">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0D95A61C" w14:textId="77777777" w:rsidR="00AE6EFD" w:rsidRPr="001A75A8" w:rsidRDefault="00AE6EFD" w:rsidP="00542902">
            <w:pPr>
              <w:pStyle w:val="TAL"/>
              <w:rPr>
                <w:lang w:bidi="ar-IQ"/>
              </w:rPr>
            </w:pPr>
            <w:r w:rsidRPr="001A75A8">
              <w:rPr>
                <w:lang w:bidi="ar-IQ"/>
              </w:rPr>
              <w:t>Start new counts with time stamps for all active QoS flows</w:t>
            </w:r>
          </w:p>
        </w:tc>
      </w:tr>
      <w:tr w:rsidR="00AE6EFD" w:rsidRPr="001A75A8" w14:paraId="3EF5DBDB" w14:textId="77777777" w:rsidTr="00542902">
        <w:tc>
          <w:tcPr>
            <w:tcW w:w="2368" w:type="dxa"/>
            <w:vMerge w:val="restart"/>
            <w:tcBorders>
              <w:left w:val="single" w:sz="4" w:space="0" w:color="auto"/>
              <w:right w:val="single" w:sz="4" w:space="0" w:color="auto"/>
            </w:tcBorders>
          </w:tcPr>
          <w:p w14:paraId="71712331" w14:textId="77777777" w:rsidR="00AE6EFD" w:rsidRPr="001A75A8" w:rsidRDefault="00AE6EFD" w:rsidP="00542902">
            <w:pPr>
              <w:pStyle w:val="TAL"/>
              <w:rPr>
                <w:lang w:bidi="ar-IQ"/>
              </w:rPr>
            </w:pPr>
            <w:r w:rsidRPr="001A75A8">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1C5FFADA" w14:textId="77777777" w:rsidR="00AE6EFD" w:rsidRPr="001A75A8" w:rsidRDefault="00AE6EFD"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29272DFA" w14:textId="77777777" w:rsidR="00AE6EFD" w:rsidRPr="001A75A8" w:rsidRDefault="00AE6EFD" w:rsidP="00542902">
            <w:pPr>
              <w:pStyle w:val="TAL"/>
              <w:rPr>
                <w:lang w:bidi="ar-IQ"/>
              </w:rPr>
            </w:pPr>
            <w:r w:rsidRPr="001A75A8">
              <w:rPr>
                <w:lang w:bidi="ar-IQ"/>
              </w:rPr>
              <w:t>Charging Data Request [Update]</w:t>
            </w:r>
          </w:p>
          <w:p w14:paraId="5F1B8CCF" w14:textId="77777777" w:rsidR="00AE6EFD" w:rsidRPr="001A75A8" w:rsidRDefault="00AE6EFD" w:rsidP="00542902">
            <w:pPr>
              <w:pStyle w:val="TAL"/>
              <w:rPr>
                <w:lang w:bidi="ar-IQ"/>
              </w:rPr>
            </w:pPr>
            <w:r w:rsidRPr="001A75A8">
              <w:rPr>
                <w:lang w:bidi="ar-IQ"/>
              </w:rPr>
              <w:t>Close the counts</w:t>
            </w:r>
            <w:r w:rsidRPr="001A75A8">
              <w:t xml:space="preserve"> with</w:t>
            </w:r>
            <w:r w:rsidRPr="001A75A8">
              <w:rPr>
                <w:lang w:bidi="ar-IQ"/>
              </w:rPr>
              <w:t xml:space="preserve"> time stamps for all QoS Flows</w:t>
            </w:r>
          </w:p>
        </w:tc>
      </w:tr>
      <w:tr w:rsidR="00AE6EFD" w:rsidRPr="001A75A8" w14:paraId="12A6635B" w14:textId="77777777" w:rsidTr="00542902">
        <w:tc>
          <w:tcPr>
            <w:tcW w:w="2368" w:type="dxa"/>
            <w:vMerge/>
            <w:tcBorders>
              <w:left w:val="single" w:sz="4" w:space="0" w:color="auto"/>
              <w:right w:val="single" w:sz="4" w:space="0" w:color="auto"/>
            </w:tcBorders>
          </w:tcPr>
          <w:p w14:paraId="790047A8" w14:textId="77777777" w:rsidR="00AE6EFD" w:rsidRPr="001A75A8" w:rsidRDefault="00AE6EFD"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AC9F5D7" w14:textId="77777777" w:rsidR="00AE6EFD" w:rsidRPr="001A75A8" w:rsidRDefault="00AE6EFD" w:rsidP="00542902">
            <w:pPr>
              <w:pStyle w:val="TAL"/>
              <w:rPr>
                <w:lang w:bidi="ar-IQ"/>
              </w:rPr>
            </w:pPr>
            <w:r w:rsidRPr="001A75A8">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50E8EBAE" w14:textId="77777777" w:rsidR="00AE6EFD" w:rsidRPr="001A75A8" w:rsidRDefault="00AE6EFD" w:rsidP="00542902">
            <w:pPr>
              <w:pStyle w:val="TAL"/>
              <w:rPr>
                <w:lang w:bidi="ar-IQ"/>
              </w:rPr>
            </w:pPr>
            <w:r w:rsidRPr="001A75A8">
              <w:rPr>
                <w:lang w:bidi="ar-IQ"/>
              </w:rPr>
              <w:t>Start new counts with time stamps</w:t>
            </w:r>
          </w:p>
        </w:tc>
      </w:tr>
      <w:tr w:rsidR="00AE6EFD" w:rsidRPr="001A75A8" w14:paraId="333B3118" w14:textId="77777777" w:rsidTr="00542902">
        <w:tc>
          <w:tcPr>
            <w:tcW w:w="2368" w:type="dxa"/>
            <w:tcBorders>
              <w:left w:val="single" w:sz="4" w:space="0" w:color="auto"/>
              <w:bottom w:val="single" w:sz="4" w:space="0" w:color="auto"/>
              <w:right w:val="single" w:sz="4" w:space="0" w:color="auto"/>
            </w:tcBorders>
          </w:tcPr>
          <w:p w14:paraId="143E582D" w14:textId="77777777" w:rsidR="00AE6EFD" w:rsidRPr="001A75A8" w:rsidRDefault="00AE6EFD" w:rsidP="00542902">
            <w:pPr>
              <w:pStyle w:val="TAL"/>
              <w:rPr>
                <w:lang w:bidi="ar-IQ"/>
              </w:rPr>
            </w:pPr>
            <w:r w:rsidRPr="001A75A8">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36C98014" w14:textId="77777777" w:rsidR="00AE6EFD" w:rsidRPr="001A75A8" w:rsidRDefault="00AE6EFD"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6B434EE9" w14:textId="77777777" w:rsidR="00AE6EFD" w:rsidRPr="001A75A8" w:rsidRDefault="00AE6EFD" w:rsidP="00542902">
            <w:pPr>
              <w:pStyle w:val="TAL"/>
            </w:pPr>
            <w:r w:rsidRPr="001A75A8">
              <w:t>Charging Data Request [Termination]</w:t>
            </w:r>
          </w:p>
          <w:p w14:paraId="10374412" w14:textId="77777777" w:rsidR="00AE6EFD" w:rsidRPr="001A75A8" w:rsidRDefault="00AE6EFD" w:rsidP="00542902">
            <w:pPr>
              <w:pStyle w:val="TAL"/>
              <w:rPr>
                <w:lang w:bidi="ar-IQ"/>
              </w:rPr>
            </w:pPr>
            <w:r w:rsidRPr="001A75A8">
              <w:rPr>
                <w:lang w:bidi="ar-IQ"/>
              </w:rPr>
              <w:t>Close the counts</w:t>
            </w:r>
            <w:r w:rsidRPr="001A75A8">
              <w:t xml:space="preserve"> </w:t>
            </w:r>
            <w:r w:rsidRPr="001A75A8">
              <w:rPr>
                <w:lang w:bidi="ar-IQ"/>
              </w:rPr>
              <w:t>with time stamps</w:t>
            </w:r>
          </w:p>
        </w:tc>
      </w:tr>
    </w:tbl>
    <w:p w14:paraId="00D7354C" w14:textId="77777777" w:rsidR="00AE6EFD" w:rsidRPr="001A75A8" w:rsidRDefault="00AE6EFD" w:rsidP="00AE6EFD">
      <w:pPr>
        <w:rPr>
          <w:lang w:bidi="ar-IQ"/>
        </w:rPr>
      </w:pPr>
    </w:p>
    <w:p w14:paraId="5B245456" w14:textId="25AE3CEE" w:rsidR="00AE6EFD" w:rsidRPr="001A75A8" w:rsidRDefault="00AE6EFD" w:rsidP="00AE6EFD">
      <w:r w:rsidRPr="001A75A8">
        <w:t xml:space="preserve">The CDR generation mechanism processed by the CHF upon </w:t>
      </w:r>
      <w:r w:rsidRPr="001A75A8">
        <w:rPr>
          <w:lang w:bidi="ar-IQ"/>
        </w:rPr>
        <w:t xml:space="preserve">receiving Charging Data </w:t>
      </w:r>
      <w:del w:id="22" w:author="Robert v1" w:date="2019-10-04T11:02:00Z">
        <w:r w:rsidRPr="001A75A8" w:rsidDel="00B84E8D">
          <w:rPr>
            <w:lang w:bidi="ar-IQ"/>
          </w:rPr>
          <w:delText>Request[</w:delText>
        </w:r>
      </w:del>
      <w:ins w:id="23" w:author="Robert v1" w:date="2019-10-04T11:02:00Z">
        <w:r w:rsidR="00B84E8D" w:rsidRPr="001A75A8">
          <w:rPr>
            <w:lang w:bidi="ar-IQ"/>
          </w:rPr>
          <w:t>Request [</w:t>
        </w:r>
      </w:ins>
      <w:r w:rsidRPr="001A75A8">
        <w:rPr>
          <w:lang w:bidi="ar-IQ"/>
        </w:rPr>
        <w:t>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39BF" w:rsidRPr="001A75A8" w14:paraId="6C462C64" w14:textId="77777777" w:rsidTr="00C339B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D7FD61F" w14:textId="77777777" w:rsidR="00C339BF" w:rsidRPr="001A75A8" w:rsidRDefault="00C339BF">
            <w:pPr>
              <w:overflowPunct w:val="0"/>
              <w:autoSpaceDE w:val="0"/>
              <w:autoSpaceDN w:val="0"/>
              <w:adjustRightInd w:val="0"/>
              <w:jc w:val="center"/>
              <w:rPr>
                <w:rFonts w:ascii="Arial" w:hAnsi="Arial" w:cs="Arial"/>
                <w:b/>
                <w:bCs/>
                <w:sz w:val="28"/>
                <w:szCs w:val="28"/>
              </w:rPr>
            </w:pPr>
            <w:r w:rsidRPr="001A75A8">
              <w:lastRenderedPageBreak/>
              <w:br w:type="page"/>
            </w:r>
            <w:r w:rsidRPr="001A75A8">
              <w:rPr>
                <w:rFonts w:ascii="Arial" w:hAnsi="Arial" w:cs="Arial"/>
                <w:b/>
                <w:bCs/>
                <w:sz w:val="28"/>
                <w:szCs w:val="28"/>
              </w:rPr>
              <w:t>End of changes</w:t>
            </w:r>
          </w:p>
        </w:tc>
      </w:tr>
    </w:tbl>
    <w:p w14:paraId="5F2030A5" w14:textId="77777777" w:rsidR="001E41F3" w:rsidRPr="001A75A8" w:rsidRDefault="001E41F3"/>
    <w:sectPr w:rsidR="001E41F3" w:rsidRPr="001A75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1B0CB" w14:textId="77777777" w:rsidR="002626FE" w:rsidRDefault="002626FE">
      <w:r>
        <w:separator/>
      </w:r>
    </w:p>
  </w:endnote>
  <w:endnote w:type="continuationSeparator" w:id="0">
    <w:p w14:paraId="573BCEA5" w14:textId="77777777" w:rsidR="002626FE" w:rsidRDefault="002626FE">
      <w:r>
        <w:continuationSeparator/>
      </w:r>
    </w:p>
  </w:endnote>
  <w:endnote w:type="continuationNotice" w:id="1">
    <w:p w14:paraId="63B3838F" w14:textId="77777777" w:rsidR="002626FE" w:rsidRDefault="00262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D0C5B" w14:textId="77777777" w:rsidR="002626FE" w:rsidRDefault="002626FE">
      <w:r>
        <w:separator/>
      </w:r>
    </w:p>
  </w:footnote>
  <w:footnote w:type="continuationSeparator" w:id="0">
    <w:p w14:paraId="5B44342E" w14:textId="77777777" w:rsidR="002626FE" w:rsidRDefault="002626FE">
      <w:r>
        <w:continuationSeparator/>
      </w:r>
    </w:p>
  </w:footnote>
  <w:footnote w:type="continuationNotice" w:id="1">
    <w:p w14:paraId="303EB834" w14:textId="77777777" w:rsidR="002626FE" w:rsidRDefault="002626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2D94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6E9A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CC3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7793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rson w15:author="Robert v2">
    <w15:presenceInfo w15:providerId="None" w15:userId="Robert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66"/>
    <w:rsid w:val="000A6394"/>
    <w:rsid w:val="000B0D22"/>
    <w:rsid w:val="000B7FED"/>
    <w:rsid w:val="000C038A"/>
    <w:rsid w:val="000C6598"/>
    <w:rsid w:val="00130B36"/>
    <w:rsid w:val="00145D43"/>
    <w:rsid w:val="00192C46"/>
    <w:rsid w:val="001A08B3"/>
    <w:rsid w:val="001A75A8"/>
    <w:rsid w:val="001A7B60"/>
    <w:rsid w:val="001B52F0"/>
    <w:rsid w:val="001B5F3E"/>
    <w:rsid w:val="001B7A65"/>
    <w:rsid w:val="001D73A0"/>
    <w:rsid w:val="001E41F3"/>
    <w:rsid w:val="0022505A"/>
    <w:rsid w:val="0026004D"/>
    <w:rsid w:val="002626FE"/>
    <w:rsid w:val="002640DD"/>
    <w:rsid w:val="00275D12"/>
    <w:rsid w:val="00284FEB"/>
    <w:rsid w:val="002860C4"/>
    <w:rsid w:val="002B5741"/>
    <w:rsid w:val="002B60BD"/>
    <w:rsid w:val="002C2F04"/>
    <w:rsid w:val="00303A92"/>
    <w:rsid w:val="00305409"/>
    <w:rsid w:val="003609EF"/>
    <w:rsid w:val="0036231A"/>
    <w:rsid w:val="00374DD4"/>
    <w:rsid w:val="00384E0E"/>
    <w:rsid w:val="003A3BB6"/>
    <w:rsid w:val="003B7FC4"/>
    <w:rsid w:val="003E1A36"/>
    <w:rsid w:val="003F0BAD"/>
    <w:rsid w:val="00410371"/>
    <w:rsid w:val="004242F1"/>
    <w:rsid w:val="004B75B7"/>
    <w:rsid w:val="0051580D"/>
    <w:rsid w:val="00547111"/>
    <w:rsid w:val="00592D74"/>
    <w:rsid w:val="005A3797"/>
    <w:rsid w:val="005E2C44"/>
    <w:rsid w:val="00621188"/>
    <w:rsid w:val="006257ED"/>
    <w:rsid w:val="00646C06"/>
    <w:rsid w:val="00695808"/>
    <w:rsid w:val="006B46FB"/>
    <w:rsid w:val="006E0CCA"/>
    <w:rsid w:val="006E21FB"/>
    <w:rsid w:val="006E49A8"/>
    <w:rsid w:val="00786DD1"/>
    <w:rsid w:val="00792342"/>
    <w:rsid w:val="007977A8"/>
    <w:rsid w:val="007B512A"/>
    <w:rsid w:val="007C2097"/>
    <w:rsid w:val="007D6A07"/>
    <w:rsid w:val="007F7259"/>
    <w:rsid w:val="008040A8"/>
    <w:rsid w:val="008279FA"/>
    <w:rsid w:val="008567D8"/>
    <w:rsid w:val="008626E7"/>
    <w:rsid w:val="00870EE7"/>
    <w:rsid w:val="008863B9"/>
    <w:rsid w:val="008A45A6"/>
    <w:rsid w:val="008E1B2B"/>
    <w:rsid w:val="008F686C"/>
    <w:rsid w:val="009148DE"/>
    <w:rsid w:val="00941E30"/>
    <w:rsid w:val="009777D9"/>
    <w:rsid w:val="00991B88"/>
    <w:rsid w:val="009A5753"/>
    <w:rsid w:val="009A579D"/>
    <w:rsid w:val="009A587E"/>
    <w:rsid w:val="009A6089"/>
    <w:rsid w:val="009E3297"/>
    <w:rsid w:val="009F734F"/>
    <w:rsid w:val="00A246B6"/>
    <w:rsid w:val="00A47E70"/>
    <w:rsid w:val="00A50CF0"/>
    <w:rsid w:val="00A7671C"/>
    <w:rsid w:val="00A96F0A"/>
    <w:rsid w:val="00AA2CBC"/>
    <w:rsid w:val="00AB0EC9"/>
    <w:rsid w:val="00AB3A91"/>
    <w:rsid w:val="00AC5820"/>
    <w:rsid w:val="00AD1CD8"/>
    <w:rsid w:val="00AE4177"/>
    <w:rsid w:val="00AE6EFD"/>
    <w:rsid w:val="00B065D4"/>
    <w:rsid w:val="00B11DCE"/>
    <w:rsid w:val="00B258BB"/>
    <w:rsid w:val="00B67B97"/>
    <w:rsid w:val="00B84210"/>
    <w:rsid w:val="00B84E8D"/>
    <w:rsid w:val="00B968C8"/>
    <w:rsid w:val="00BA3EC5"/>
    <w:rsid w:val="00BA51D9"/>
    <w:rsid w:val="00BB5DFC"/>
    <w:rsid w:val="00BD279D"/>
    <w:rsid w:val="00BD6BB8"/>
    <w:rsid w:val="00BE6DC5"/>
    <w:rsid w:val="00C14ADC"/>
    <w:rsid w:val="00C2090C"/>
    <w:rsid w:val="00C339BF"/>
    <w:rsid w:val="00C567C3"/>
    <w:rsid w:val="00C6055A"/>
    <w:rsid w:val="00C66BA2"/>
    <w:rsid w:val="00C77B6B"/>
    <w:rsid w:val="00C95985"/>
    <w:rsid w:val="00CC5026"/>
    <w:rsid w:val="00CC68D0"/>
    <w:rsid w:val="00D03F9A"/>
    <w:rsid w:val="00D06D51"/>
    <w:rsid w:val="00D24991"/>
    <w:rsid w:val="00D436AF"/>
    <w:rsid w:val="00D50255"/>
    <w:rsid w:val="00D66520"/>
    <w:rsid w:val="00DE34CF"/>
    <w:rsid w:val="00E13F3D"/>
    <w:rsid w:val="00E34898"/>
    <w:rsid w:val="00E87822"/>
    <w:rsid w:val="00E92C1C"/>
    <w:rsid w:val="00EB09B7"/>
    <w:rsid w:val="00ED2508"/>
    <w:rsid w:val="00EE7D7C"/>
    <w:rsid w:val="00F068F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AE6EFD"/>
    <w:rPr>
      <w:rFonts w:ascii="Arial" w:hAnsi="Arial"/>
      <w:b/>
      <w:lang w:val="en-GB" w:eastAsia="en-US"/>
    </w:rPr>
  </w:style>
  <w:style w:type="character" w:customStyle="1" w:styleId="TALChar1">
    <w:name w:val="TAL Char1"/>
    <w:link w:val="TAL"/>
    <w:rsid w:val="00AE6EFD"/>
    <w:rPr>
      <w:rFonts w:ascii="Arial" w:hAnsi="Arial"/>
      <w:sz w:val="18"/>
      <w:lang w:val="en-GB" w:eastAsia="en-US"/>
    </w:rPr>
  </w:style>
  <w:style w:type="character" w:customStyle="1" w:styleId="TAHCar">
    <w:name w:val="TAH Car"/>
    <w:link w:val="TAH"/>
    <w:rsid w:val="00AE6E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4447592">
      <w:bodyDiv w:val="1"/>
      <w:marLeft w:val="0"/>
      <w:marRight w:val="0"/>
      <w:marTop w:val="0"/>
      <w:marBottom w:val="0"/>
      <w:divBdr>
        <w:top w:val="none" w:sz="0" w:space="0" w:color="auto"/>
        <w:left w:val="none" w:sz="0" w:space="0" w:color="auto"/>
        <w:bottom w:val="none" w:sz="0" w:space="0" w:color="auto"/>
        <w:right w:val="none" w:sz="0" w:space="0" w:color="auto"/>
      </w:divBdr>
    </w:div>
    <w:div w:id="194275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e7206136974282b44c62071d221200c">
  <xsd:schema xmlns:xsd="http://www.w3.org/2001/XMLSchema" xmlns:xs="http://www.w3.org/2001/XMLSchema" xmlns:p="http://schemas.microsoft.com/office/2006/metadata/properties" xmlns:ns3="6f846979-0e6f-42ff-8b87-e1893efeda99" targetNamespace="http://schemas.microsoft.com/office/2006/metadata/properties" ma:root="true" ma:fieldsID="85b725ae02e462ee32926381ae1a69a0"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31CA1-FC93-47FC-90DB-AC145B58F720}">
  <ds:schemaRefs>
    <ds:schemaRef ds:uri="6f846979-0e6f-42ff-8b87-e1893efeda99"/>
    <ds:schemaRef ds:uri="http://schemas.microsoft.com/office/infopath/2007/PartnerControls"/>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B5394C34-7410-49F4-A793-C3AE4E3BF62E}">
  <ds:schemaRefs>
    <ds:schemaRef ds:uri="http://schemas.microsoft.com/sharepoint/v3/contenttype/forms"/>
  </ds:schemaRefs>
</ds:datastoreItem>
</file>

<file path=customXml/itemProps3.xml><?xml version="1.0" encoding="utf-8"?>
<ds:datastoreItem xmlns:ds="http://schemas.openxmlformats.org/officeDocument/2006/customXml" ds:itemID="{17421B28-1459-4DEC-B00E-BB48D7B3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DB3B5E-1A99-4BDC-B6C2-1AA4FDB0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1386</Words>
  <Characters>8329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v2</cp:lastModifiedBy>
  <cp:revision>24</cp:revision>
  <cp:lastPrinted>1899-12-31T23:00:00Z</cp:lastPrinted>
  <dcterms:created xsi:type="dcterms:W3CDTF">2019-10-16T10:14:00Z</dcterms:created>
  <dcterms:modified xsi:type="dcterms:W3CDTF">2019-10-18T07:21:00Z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S5-196695</vt:lpwstr>
  </property>
  <property fmtid="{D5CDD505-2E9C-101B-9397-08002B2CF9AE}" pid="10" name="Spec#">
    <vt:lpwstr>32.255</vt:lpwstr>
  </property>
  <property fmtid="{D5CDD505-2E9C-101B-9397-08002B2CF9AE}" pid="11" name="Cr#">
    <vt:lpwstr>0123</vt:lpwstr>
  </property>
  <property fmtid="{D5CDD505-2E9C-101B-9397-08002B2CF9AE}" pid="12" name="Revision">
    <vt:lpwstr>1</vt:lpwstr>
  </property>
  <property fmtid="{D5CDD505-2E9C-101B-9397-08002B2CF9AE}" pid="13" name="Version">
    <vt:lpwstr>16.2.0</vt:lpwstr>
  </property>
  <property fmtid="{D5CDD505-2E9C-101B-9397-08002B2CF9AE}" pid="14" name="CrTitle">
    <vt:lpwstr>Correction of QoS Based Charging description</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5GS_Ph1-DCH, TEI16</vt:lpwstr>
  </property>
  <property fmtid="{D5CDD505-2E9C-101B-9397-08002B2CF9AE}" pid="18" name="Cat">
    <vt:lpwstr>F</vt:lpwstr>
  </property>
  <property fmtid="{D5CDD505-2E9C-101B-9397-08002B2CF9AE}" pid="19" name="ResDate">
    <vt:lpwstr>2019-10-17</vt:lpwstr>
  </property>
  <property fmtid="{D5CDD505-2E9C-101B-9397-08002B2CF9AE}" pid="20" name="Release">
    <vt:lpwstr>Rel-16</vt:lpwstr>
  </property>
  <property fmtid="{D5CDD505-2E9C-101B-9397-08002B2CF9AE}" pid="21" name="ContentTypeId">
    <vt:lpwstr>0x0101003AA7AC0C743A294CADF60F661720E3E6</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